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CE" w:rsidRPr="00CB22CE" w:rsidRDefault="00CB22CE" w:rsidP="006C6D0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B22CE">
        <w:rPr>
          <w:rFonts w:ascii="Times New Roman" w:eastAsia="Calibri" w:hAnsi="Times New Roman" w:cs="Times New Roman"/>
          <w:b/>
          <w:sz w:val="24"/>
          <w:szCs w:val="28"/>
        </w:rPr>
        <w:t>«УТВЕРЖДЕНО»:</w:t>
      </w:r>
      <w:r w:rsidRPr="00CB22CE">
        <w:rPr>
          <w:rFonts w:ascii="Times New Roman" w:eastAsia="Calibri" w:hAnsi="Times New Roman" w:cs="Times New Roman"/>
          <w:sz w:val="24"/>
          <w:szCs w:val="28"/>
        </w:rPr>
        <w:br/>
      </w:r>
      <w:r w:rsidR="00CA6F92">
        <w:rPr>
          <w:rFonts w:ascii="Times New Roman" w:eastAsia="Calibri" w:hAnsi="Times New Roman" w:cs="Times New Roman"/>
          <w:sz w:val="24"/>
          <w:szCs w:val="28"/>
        </w:rPr>
        <w:t>председатель организационного комитета</w:t>
      </w:r>
      <w:r w:rsidRPr="00CB22CE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CA6F92" w:rsidRDefault="00CA6F92" w:rsidP="005A4D07">
      <w:pPr>
        <w:widowControl w:val="0"/>
        <w:autoSpaceDE w:val="0"/>
        <w:autoSpaceDN w:val="0"/>
        <w:adjustRightInd w:val="0"/>
        <w:ind w:left="4955" w:firstLine="7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Заместитель председателя Правительства </w:t>
      </w:r>
    </w:p>
    <w:p w:rsidR="00CB22CE" w:rsidRPr="00CA6F92" w:rsidRDefault="00CA6F92" w:rsidP="005A4D07">
      <w:pPr>
        <w:widowControl w:val="0"/>
        <w:autoSpaceDE w:val="0"/>
        <w:autoSpaceDN w:val="0"/>
        <w:adjustRightInd w:val="0"/>
        <w:ind w:firstLine="4962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Пермского края         </w:t>
      </w:r>
      <w:r>
        <w:rPr>
          <w:rFonts w:ascii="Times New Roman" w:eastAsia="Calibri" w:hAnsi="Times New Roman" w:cs="Times New Roman"/>
          <w:sz w:val="24"/>
          <w:szCs w:val="28"/>
        </w:rPr>
        <w:br/>
        <w:t>___________И.В. Ивенских</w:t>
      </w:r>
      <w:r w:rsidR="006C6D0D">
        <w:rPr>
          <w:rFonts w:ascii="Times New Roman" w:eastAsia="Calibri" w:hAnsi="Times New Roman" w:cs="Times New Roman"/>
          <w:sz w:val="24"/>
          <w:szCs w:val="28"/>
        </w:rPr>
        <w:br/>
      </w:r>
    </w:p>
    <w:p w:rsidR="00CB22CE" w:rsidRDefault="00CB22CE" w:rsidP="00F5787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B22CE" w:rsidRDefault="00CB22CE" w:rsidP="00F5787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B22CE" w:rsidRPr="00CB22CE" w:rsidRDefault="00CB22CE" w:rsidP="00CB22C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B22CE" w:rsidRPr="00CB22CE" w:rsidRDefault="00CB22CE" w:rsidP="00CB22C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22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и проведении</w:t>
      </w:r>
      <w:r w:rsidR="00A26B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B22CE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B22CE">
        <w:rPr>
          <w:rFonts w:ascii="Times New Roman" w:eastAsia="Calibri" w:hAnsi="Times New Roman" w:cs="Times New Roman"/>
          <w:b/>
          <w:sz w:val="28"/>
          <w:szCs w:val="28"/>
        </w:rPr>
        <w:t>«Самая читающая территория Пермского края»</w:t>
      </w:r>
    </w:p>
    <w:p w:rsidR="00CB22CE" w:rsidRDefault="00CB22CE" w:rsidP="00F5787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B22CE" w:rsidRDefault="00CB22CE" w:rsidP="00CB22CE">
      <w:pPr>
        <w:numPr>
          <w:ilvl w:val="0"/>
          <w:numId w:val="5"/>
        </w:num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22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положения.</w:t>
      </w:r>
    </w:p>
    <w:p w:rsidR="00CB22CE" w:rsidRPr="00CB22CE" w:rsidRDefault="00CB22CE" w:rsidP="00CB22CE">
      <w:pPr>
        <w:suppressAutoHyphens/>
        <w:ind w:left="1414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B22CE" w:rsidRPr="00B4565F" w:rsidRDefault="00CB22CE" w:rsidP="00B4565F">
      <w:pPr>
        <w:pStyle w:val="a4"/>
        <w:numPr>
          <w:ilvl w:val="1"/>
          <w:numId w:val="5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C51B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B4565F" w:rsidRPr="00B4565F">
        <w:rPr>
          <w:rFonts w:ascii="Times New Roman" w:eastAsia="Calibri" w:hAnsi="Times New Roman" w:cs="Times New Roman"/>
          <w:sz w:val="28"/>
          <w:szCs w:val="28"/>
        </w:rPr>
        <w:t>об организации и проведении краевого конкурса «Самая читающая территория Пермского края»</w:t>
      </w:r>
      <w:r w:rsidR="00B4565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</w:t>
      </w:r>
      <w:r w:rsidRPr="00B4565F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проведения </w:t>
      </w:r>
      <w:r w:rsidR="005A4D07" w:rsidRPr="00B4565F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B4565F">
        <w:rPr>
          <w:rFonts w:ascii="Times New Roman" w:eastAsia="Calibri" w:hAnsi="Times New Roman" w:cs="Times New Roman"/>
          <w:sz w:val="28"/>
          <w:szCs w:val="28"/>
        </w:rPr>
        <w:t>краевого конкурса «Самая читающая территория Пермского края»</w:t>
      </w:r>
      <w:r w:rsidR="00B4565F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</w:t>
      </w:r>
      <w:r w:rsidR="00C3092C" w:rsidRPr="00B45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2CE" w:rsidRDefault="00CB22CE" w:rsidP="00AC51B0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 w:rsidRPr="00AC51B0">
        <w:rPr>
          <w:rFonts w:eastAsia="Calibri"/>
          <w:szCs w:val="28"/>
          <w:lang w:eastAsia="en-US"/>
        </w:rPr>
        <w:t xml:space="preserve">Организатором </w:t>
      </w:r>
      <w:r w:rsidR="00B4565F">
        <w:rPr>
          <w:rFonts w:eastAsia="Calibri"/>
          <w:szCs w:val="28"/>
          <w:lang w:eastAsia="en-US"/>
        </w:rPr>
        <w:t>Конкурса</w:t>
      </w:r>
      <w:r w:rsidRPr="00AC51B0">
        <w:rPr>
          <w:rFonts w:eastAsia="Calibri"/>
          <w:szCs w:val="28"/>
          <w:lang w:eastAsia="en-US"/>
        </w:rPr>
        <w:t xml:space="preserve"> выступает Министерство культуры, молодежной политики и массовых коммуникаций Пермского края (далее – Министерство).</w:t>
      </w:r>
    </w:p>
    <w:p w:rsidR="00951B5C" w:rsidRPr="00AC51B0" w:rsidRDefault="00951B5C" w:rsidP="00AC51B0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участию в Конкурсе приглашаются </w:t>
      </w:r>
      <w:r w:rsidR="00294631">
        <w:rPr>
          <w:rFonts w:eastAsia="Calibri"/>
          <w:szCs w:val="28"/>
          <w:lang w:eastAsia="en-US"/>
        </w:rPr>
        <w:t>муниципальные районы (городские округа)</w:t>
      </w:r>
      <w:r>
        <w:rPr>
          <w:rFonts w:eastAsia="Calibri"/>
          <w:szCs w:val="28"/>
          <w:lang w:eastAsia="en-US"/>
        </w:rPr>
        <w:t xml:space="preserve"> Пермского края</w:t>
      </w:r>
      <w:r w:rsidR="00294631">
        <w:rPr>
          <w:rFonts w:eastAsia="Calibri"/>
          <w:szCs w:val="28"/>
          <w:lang w:eastAsia="en-US"/>
        </w:rPr>
        <w:t xml:space="preserve"> (далее – </w:t>
      </w:r>
      <w:r w:rsidR="00B42600">
        <w:rPr>
          <w:rFonts w:eastAsia="Calibri"/>
          <w:szCs w:val="28"/>
          <w:lang w:eastAsia="en-US"/>
        </w:rPr>
        <w:t>территории</w:t>
      </w:r>
      <w:r w:rsidR="00294631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>.</w:t>
      </w:r>
    </w:p>
    <w:p w:rsidR="00CB22CE" w:rsidRPr="00951B5C" w:rsidRDefault="00CB22CE" w:rsidP="00AC51B0">
      <w:pPr>
        <w:pStyle w:val="a6"/>
        <w:numPr>
          <w:ilvl w:val="1"/>
          <w:numId w:val="5"/>
        </w:numPr>
        <w:ind w:left="0" w:firstLine="709"/>
        <w:rPr>
          <w:color w:val="000000"/>
          <w:szCs w:val="28"/>
        </w:rPr>
      </w:pPr>
      <w:r w:rsidRPr="00951B5C">
        <w:rPr>
          <w:rFonts w:eastAsia="Calibri"/>
          <w:szCs w:val="28"/>
          <w:lang w:eastAsia="en-US"/>
        </w:rPr>
        <w:t xml:space="preserve">Настоящее Положение представляется для ознакомления </w:t>
      </w:r>
      <w:r w:rsidR="00B42600">
        <w:rPr>
          <w:rFonts w:eastAsia="Calibri"/>
          <w:szCs w:val="28"/>
          <w:lang w:eastAsia="en-US"/>
        </w:rPr>
        <w:t>территориям</w:t>
      </w:r>
      <w:r w:rsidRPr="00951B5C">
        <w:rPr>
          <w:rFonts w:eastAsia="Calibri"/>
          <w:szCs w:val="28"/>
          <w:lang w:eastAsia="en-US"/>
        </w:rPr>
        <w:t xml:space="preserve">путем размещения на сайте </w:t>
      </w:r>
      <w:r w:rsidRPr="00951B5C">
        <w:rPr>
          <w:rFonts w:eastAsia="Calibri"/>
          <w:szCs w:val="28"/>
        </w:rPr>
        <w:t xml:space="preserve">Министерства </w:t>
      </w:r>
      <w:hyperlink r:id="rId7" w:history="1">
        <w:r w:rsidRPr="00951B5C">
          <w:rPr>
            <w:color w:val="000000"/>
            <w:szCs w:val="28"/>
            <w:u w:val="single"/>
            <w:lang w:val="en-US"/>
          </w:rPr>
          <w:t>http</w:t>
        </w:r>
        <w:r w:rsidRPr="00951B5C">
          <w:rPr>
            <w:color w:val="000000"/>
            <w:szCs w:val="28"/>
            <w:u w:val="single"/>
          </w:rPr>
          <w:t>://</w:t>
        </w:r>
        <w:r w:rsidRPr="00951B5C">
          <w:rPr>
            <w:color w:val="000000"/>
            <w:szCs w:val="28"/>
            <w:u w:val="single"/>
            <w:lang w:val="en-US"/>
          </w:rPr>
          <w:t>mk</w:t>
        </w:r>
        <w:r w:rsidRPr="00951B5C">
          <w:rPr>
            <w:color w:val="000000"/>
            <w:szCs w:val="28"/>
            <w:u w:val="single"/>
          </w:rPr>
          <w:t>.</w:t>
        </w:r>
        <w:r w:rsidRPr="00951B5C">
          <w:rPr>
            <w:color w:val="000000"/>
            <w:szCs w:val="28"/>
            <w:u w:val="single"/>
            <w:lang w:val="en-US"/>
          </w:rPr>
          <w:t>permkrai</w:t>
        </w:r>
        <w:r w:rsidRPr="00951B5C">
          <w:rPr>
            <w:color w:val="000000"/>
            <w:szCs w:val="28"/>
            <w:u w:val="single"/>
          </w:rPr>
          <w:t>.</w:t>
        </w:r>
        <w:r w:rsidRPr="00951B5C">
          <w:rPr>
            <w:color w:val="000000"/>
            <w:szCs w:val="28"/>
            <w:u w:val="single"/>
            <w:lang w:val="en-US"/>
          </w:rPr>
          <w:t>ru</w:t>
        </w:r>
      </w:hyperlink>
      <w:r w:rsidR="00951B5C" w:rsidRPr="00951B5C">
        <w:rPr>
          <w:color w:val="000000"/>
          <w:szCs w:val="28"/>
        </w:rPr>
        <w:t xml:space="preserve"> и </w:t>
      </w:r>
      <w:r w:rsidR="001014E4">
        <w:rPr>
          <w:color w:val="000000"/>
          <w:szCs w:val="28"/>
        </w:rPr>
        <w:t xml:space="preserve">направления </w:t>
      </w:r>
      <w:r w:rsidR="00951B5C" w:rsidRPr="00951B5C">
        <w:rPr>
          <w:color w:val="000000"/>
          <w:szCs w:val="28"/>
        </w:rPr>
        <w:t>информационных писем через интегрированную систему электронного документооборота.</w:t>
      </w:r>
    </w:p>
    <w:p w:rsidR="00CB22CE" w:rsidRDefault="00CB22CE" w:rsidP="00C3092C">
      <w:pPr>
        <w:pStyle w:val="a6"/>
        <w:ind w:left="1069" w:firstLine="0"/>
        <w:rPr>
          <w:rFonts w:eastAsia="Calibri"/>
          <w:szCs w:val="28"/>
          <w:lang w:eastAsia="en-US"/>
        </w:rPr>
      </w:pPr>
    </w:p>
    <w:p w:rsidR="00CB22CE" w:rsidRDefault="00CB22CE" w:rsidP="00C3092C">
      <w:pPr>
        <w:pStyle w:val="a6"/>
        <w:numPr>
          <w:ilvl w:val="0"/>
          <w:numId w:val="5"/>
        </w:numPr>
        <w:jc w:val="center"/>
        <w:rPr>
          <w:rFonts w:eastAsia="Calibri"/>
          <w:b/>
          <w:szCs w:val="28"/>
          <w:lang w:eastAsia="en-US"/>
        </w:rPr>
      </w:pPr>
      <w:r w:rsidRPr="00C3092C">
        <w:rPr>
          <w:rFonts w:eastAsia="Calibri"/>
          <w:b/>
          <w:szCs w:val="28"/>
          <w:lang w:eastAsia="en-US"/>
        </w:rPr>
        <w:t>Цели и задачи Конкурса:</w:t>
      </w:r>
    </w:p>
    <w:p w:rsidR="00C3092C" w:rsidRPr="00C3092C" w:rsidRDefault="00C3092C" w:rsidP="00C3092C">
      <w:pPr>
        <w:pStyle w:val="a6"/>
        <w:ind w:left="1414" w:firstLine="0"/>
        <w:rPr>
          <w:rFonts w:eastAsia="Calibri"/>
          <w:b/>
          <w:szCs w:val="28"/>
          <w:lang w:eastAsia="en-US"/>
        </w:rPr>
      </w:pPr>
    </w:p>
    <w:p w:rsidR="00CB22CE" w:rsidRDefault="00C3092C" w:rsidP="00C3092C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CB22CE" w:rsidRPr="00425E36">
        <w:rPr>
          <w:rFonts w:eastAsia="Calibri"/>
          <w:szCs w:val="28"/>
          <w:lang w:eastAsia="en-US"/>
        </w:rPr>
        <w:t>ыявление лучшего опыта и наиболее значимых достижений в продвижении ч</w:t>
      </w:r>
      <w:r w:rsidR="00CB22CE">
        <w:rPr>
          <w:rFonts w:eastAsia="Calibri"/>
          <w:szCs w:val="28"/>
          <w:lang w:eastAsia="en-US"/>
        </w:rPr>
        <w:t xml:space="preserve">тения среди населения </w:t>
      </w:r>
      <w:r w:rsidR="00B42600">
        <w:rPr>
          <w:rFonts w:eastAsia="Calibri"/>
          <w:szCs w:val="28"/>
          <w:lang w:eastAsia="en-US"/>
        </w:rPr>
        <w:t>территорий</w:t>
      </w:r>
      <w:r>
        <w:rPr>
          <w:rFonts w:eastAsia="Calibri"/>
          <w:szCs w:val="28"/>
          <w:lang w:eastAsia="en-US"/>
        </w:rPr>
        <w:t>.</w:t>
      </w:r>
    </w:p>
    <w:p w:rsidR="00CB22CE" w:rsidRDefault="00C3092C" w:rsidP="00C3092C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</w:t>
      </w:r>
      <w:r w:rsidR="00CB22CE" w:rsidRPr="00425E36">
        <w:rPr>
          <w:rFonts w:eastAsia="Calibri"/>
          <w:szCs w:val="28"/>
          <w:lang w:eastAsia="en-US"/>
        </w:rPr>
        <w:t xml:space="preserve">азвитие литературных традиций </w:t>
      </w:r>
      <w:r w:rsidR="00B42600">
        <w:rPr>
          <w:rFonts w:eastAsia="Calibri"/>
          <w:szCs w:val="28"/>
          <w:lang w:eastAsia="en-US"/>
        </w:rPr>
        <w:t>территорий</w:t>
      </w:r>
      <w:r>
        <w:rPr>
          <w:rFonts w:eastAsia="Calibri"/>
          <w:szCs w:val="28"/>
          <w:lang w:eastAsia="en-US"/>
        </w:rPr>
        <w:t>.</w:t>
      </w:r>
    </w:p>
    <w:p w:rsidR="00CB22CE" w:rsidRDefault="00C3092C" w:rsidP="00C3092C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="00CB22CE">
        <w:rPr>
          <w:rFonts w:eastAsia="Calibri"/>
          <w:szCs w:val="28"/>
          <w:lang w:eastAsia="en-US"/>
        </w:rPr>
        <w:t xml:space="preserve">ценка и поощрение вклада </w:t>
      </w:r>
      <w:r w:rsidR="00B42600">
        <w:rPr>
          <w:rFonts w:eastAsia="Calibri"/>
          <w:szCs w:val="28"/>
          <w:lang w:eastAsia="en-US"/>
        </w:rPr>
        <w:t>территорий</w:t>
      </w:r>
      <w:r w:rsidR="00CB22CE">
        <w:rPr>
          <w:rFonts w:eastAsia="Calibri"/>
          <w:szCs w:val="28"/>
          <w:lang w:eastAsia="en-US"/>
        </w:rPr>
        <w:t xml:space="preserve"> в развитие литературы в культур</w:t>
      </w:r>
      <w:r>
        <w:rPr>
          <w:rFonts w:eastAsia="Calibri"/>
          <w:szCs w:val="28"/>
          <w:lang w:eastAsia="en-US"/>
        </w:rPr>
        <w:t>ном пространстве Пермского края.</w:t>
      </w:r>
    </w:p>
    <w:p w:rsidR="00CB22CE" w:rsidRDefault="00C3092C" w:rsidP="00C3092C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="00CB22CE">
        <w:rPr>
          <w:rFonts w:eastAsia="Calibri"/>
          <w:szCs w:val="28"/>
          <w:lang w:eastAsia="en-US"/>
        </w:rPr>
        <w:t xml:space="preserve">одействие осознанию исключительной значимости и особой миссии литературы, роли книги в формировании мировоззрения нового поколения, повышения интереса к чтению у </w:t>
      </w:r>
      <w:r w:rsidR="00CB22CE" w:rsidRPr="00425E36">
        <w:rPr>
          <w:rFonts w:eastAsia="Calibri"/>
          <w:szCs w:val="28"/>
          <w:lang w:eastAsia="en-US"/>
        </w:rPr>
        <w:t>жителей края.</w:t>
      </w:r>
    </w:p>
    <w:p w:rsidR="00951B5C" w:rsidRDefault="00951B5C" w:rsidP="00951B5C">
      <w:pPr>
        <w:pStyle w:val="a6"/>
        <w:ind w:left="709" w:firstLine="0"/>
        <w:rPr>
          <w:rFonts w:eastAsia="Calibri"/>
          <w:szCs w:val="28"/>
          <w:lang w:eastAsia="en-US"/>
        </w:rPr>
      </w:pPr>
    </w:p>
    <w:p w:rsidR="00C3092C" w:rsidRPr="00951B5C" w:rsidRDefault="00294631" w:rsidP="00951B5C">
      <w:pPr>
        <w:pStyle w:val="a6"/>
        <w:numPr>
          <w:ilvl w:val="0"/>
          <w:numId w:val="5"/>
        </w:num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Порядок и </w:t>
      </w:r>
      <w:r w:rsidR="000B5C89">
        <w:rPr>
          <w:rFonts w:eastAsia="Calibri"/>
          <w:b/>
          <w:szCs w:val="28"/>
          <w:lang w:eastAsia="en-US"/>
        </w:rPr>
        <w:t>сроки</w:t>
      </w:r>
      <w:r w:rsidR="00951B5C" w:rsidRPr="00951B5C">
        <w:rPr>
          <w:rFonts w:eastAsia="Calibri"/>
          <w:b/>
          <w:szCs w:val="28"/>
          <w:lang w:eastAsia="en-US"/>
        </w:rPr>
        <w:t xml:space="preserve"> проведения Конкурса</w:t>
      </w:r>
    </w:p>
    <w:p w:rsidR="00C3092C" w:rsidRDefault="00C3092C" w:rsidP="00CB22CE">
      <w:pPr>
        <w:pStyle w:val="a6"/>
        <w:rPr>
          <w:rFonts w:eastAsia="Calibri"/>
          <w:szCs w:val="28"/>
          <w:lang w:eastAsia="en-US"/>
        </w:rPr>
      </w:pPr>
    </w:p>
    <w:p w:rsidR="00951B5C" w:rsidRDefault="00951B5C" w:rsidP="00E149FE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Заявка</w:t>
      </w:r>
      <w:r w:rsidR="007A1A64">
        <w:rPr>
          <w:rFonts w:eastAsia="Calibri"/>
          <w:szCs w:val="28"/>
          <w:lang w:eastAsia="en-US"/>
        </w:rPr>
        <w:t xml:space="preserve"> </w:t>
      </w:r>
      <w:r w:rsidR="004F70ED">
        <w:rPr>
          <w:rFonts w:eastAsia="Calibri"/>
          <w:szCs w:val="28"/>
          <w:lang w:eastAsia="en-US"/>
        </w:rPr>
        <w:t>на</w:t>
      </w:r>
      <w:r w:rsidR="00A5407D">
        <w:rPr>
          <w:rFonts w:eastAsia="Calibri"/>
          <w:szCs w:val="28"/>
          <w:lang w:eastAsia="en-US"/>
        </w:rPr>
        <w:t xml:space="preserve"> участие</w:t>
      </w:r>
      <w:r w:rsidR="00E65CC9">
        <w:rPr>
          <w:rFonts w:eastAsia="Calibri"/>
          <w:szCs w:val="28"/>
          <w:lang w:eastAsia="en-US"/>
        </w:rPr>
        <w:t xml:space="preserve"> в Конкурсе </w:t>
      </w:r>
      <w:r w:rsidR="004F70ED">
        <w:rPr>
          <w:rFonts w:eastAsia="Calibri"/>
          <w:szCs w:val="28"/>
          <w:lang w:eastAsia="en-US"/>
        </w:rPr>
        <w:t xml:space="preserve">(приложение 1 к Положению) </w:t>
      </w:r>
      <w:r w:rsidR="000B5C89">
        <w:rPr>
          <w:rFonts w:eastAsia="Calibri"/>
          <w:szCs w:val="28"/>
          <w:lang w:eastAsia="en-US"/>
        </w:rPr>
        <w:t>с материалами, указанными в п.</w:t>
      </w:r>
      <w:r w:rsidR="00E149FE">
        <w:rPr>
          <w:rFonts w:eastAsia="Calibri"/>
          <w:szCs w:val="28"/>
          <w:lang w:eastAsia="en-US"/>
        </w:rPr>
        <w:t>3.3</w:t>
      </w:r>
      <w:r w:rsidR="00E65CC9">
        <w:rPr>
          <w:rFonts w:eastAsia="Calibri"/>
          <w:szCs w:val="28"/>
          <w:lang w:eastAsia="en-US"/>
        </w:rPr>
        <w:t xml:space="preserve"> настоящего Положения</w:t>
      </w:r>
      <w:r w:rsidR="00B4565F">
        <w:rPr>
          <w:rFonts w:eastAsia="Calibri"/>
          <w:szCs w:val="28"/>
          <w:lang w:eastAsia="en-US"/>
        </w:rPr>
        <w:t>,</w:t>
      </w:r>
      <w:r w:rsidR="007A1A64">
        <w:rPr>
          <w:rFonts w:eastAsia="Calibri"/>
          <w:szCs w:val="28"/>
          <w:lang w:eastAsia="en-US"/>
        </w:rPr>
        <w:t xml:space="preserve"> </w:t>
      </w:r>
      <w:r w:rsidR="000B5C89">
        <w:rPr>
          <w:rFonts w:eastAsia="Calibri"/>
          <w:szCs w:val="28"/>
          <w:lang w:eastAsia="en-US"/>
        </w:rPr>
        <w:t>направляется</w:t>
      </w:r>
      <w:r>
        <w:rPr>
          <w:rFonts w:eastAsia="Calibri"/>
          <w:szCs w:val="28"/>
          <w:lang w:eastAsia="en-US"/>
        </w:rPr>
        <w:t xml:space="preserve"> в </w:t>
      </w:r>
      <w:r w:rsidR="00CA7999">
        <w:rPr>
          <w:rFonts w:eastAsia="Calibri"/>
          <w:szCs w:val="28"/>
          <w:lang w:eastAsia="en-US"/>
        </w:rPr>
        <w:t xml:space="preserve">Министерство </w:t>
      </w:r>
      <w:r w:rsidR="001014E4">
        <w:rPr>
          <w:rFonts w:eastAsia="Calibri"/>
          <w:szCs w:val="28"/>
          <w:lang w:eastAsia="en-US"/>
        </w:rPr>
        <w:t xml:space="preserve">в срок </w:t>
      </w:r>
      <w:r w:rsidR="00CA7999">
        <w:rPr>
          <w:rFonts w:eastAsia="Calibri"/>
          <w:szCs w:val="28"/>
          <w:lang w:eastAsia="en-US"/>
        </w:rPr>
        <w:t>до 15</w:t>
      </w:r>
      <w:r>
        <w:rPr>
          <w:rFonts w:eastAsia="Calibri"/>
          <w:szCs w:val="28"/>
          <w:lang w:eastAsia="en-US"/>
        </w:rPr>
        <w:t xml:space="preserve"> ноября 2015 года.</w:t>
      </w:r>
    </w:p>
    <w:p w:rsidR="00CB22CE" w:rsidRPr="000B5C89" w:rsidRDefault="00951B5C" w:rsidP="00E149FE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Итоги Конкурса объявляются </w:t>
      </w:r>
      <w:r w:rsidR="00294631">
        <w:rPr>
          <w:rFonts w:eastAsia="Calibri"/>
          <w:szCs w:val="28"/>
          <w:lang w:eastAsia="en-US"/>
        </w:rPr>
        <w:t>не позднее 15 декабря</w:t>
      </w:r>
      <w:r w:rsidR="00CB22CE">
        <w:rPr>
          <w:rFonts w:eastAsia="Calibri"/>
          <w:szCs w:val="28"/>
          <w:lang w:eastAsia="en-US"/>
        </w:rPr>
        <w:t xml:space="preserve"> 2015 года.</w:t>
      </w:r>
    </w:p>
    <w:p w:rsidR="0025331B" w:rsidRPr="000B5C89" w:rsidRDefault="00E65CC9" w:rsidP="00E65CC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выдвижении заявки на конкурс предоставляются следующие материалы</w:t>
      </w:r>
      <w:r w:rsidR="000B5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76549" w:rsidRPr="0026525C" w:rsidRDefault="000B5C89" w:rsidP="000B5C89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1B" w:rsidRPr="00C76549">
        <w:rPr>
          <w:rFonts w:ascii="Times New Roman" w:hAnsi="Times New Roman" w:cs="Times New Roman"/>
          <w:sz w:val="28"/>
          <w:szCs w:val="28"/>
        </w:rPr>
        <w:t>зап</w:t>
      </w:r>
      <w:r w:rsidR="00C76549">
        <w:rPr>
          <w:rFonts w:ascii="Times New Roman" w:hAnsi="Times New Roman" w:cs="Times New Roman"/>
          <w:sz w:val="28"/>
          <w:szCs w:val="28"/>
        </w:rPr>
        <w:t>олненнаяанкета</w:t>
      </w:r>
      <w:r w:rsidR="0025331B" w:rsidRPr="00C76549">
        <w:rPr>
          <w:rFonts w:ascii="Times New Roman" w:hAnsi="Times New Roman" w:cs="Times New Roman"/>
          <w:sz w:val="28"/>
          <w:szCs w:val="28"/>
        </w:rPr>
        <w:t xml:space="preserve">,  </w:t>
      </w:r>
      <w:r w:rsidR="0026525C">
        <w:rPr>
          <w:rFonts w:ascii="Times New Roman" w:hAnsi="Times New Roman" w:cs="Times New Roman"/>
          <w:sz w:val="28"/>
          <w:szCs w:val="28"/>
        </w:rPr>
        <w:t>которая содержит</w:t>
      </w:r>
      <w:r w:rsidR="001014E4">
        <w:rPr>
          <w:rFonts w:ascii="Times New Roman" w:hAnsi="Times New Roman" w:cs="Times New Roman"/>
          <w:sz w:val="28"/>
          <w:szCs w:val="28"/>
        </w:rPr>
        <w:t xml:space="preserve"> статистические данные</w:t>
      </w:r>
      <w:r w:rsidR="00420BDD">
        <w:rPr>
          <w:rFonts w:ascii="Times New Roman" w:hAnsi="Times New Roman" w:cs="Times New Roman"/>
          <w:sz w:val="28"/>
          <w:szCs w:val="28"/>
        </w:rPr>
        <w:t>, содержащимися в анкете</w:t>
      </w:r>
      <w:r w:rsidR="00B4565F">
        <w:rPr>
          <w:rFonts w:ascii="Times New Roman" w:hAnsi="Times New Roman" w:cs="Times New Roman"/>
          <w:sz w:val="28"/>
          <w:szCs w:val="28"/>
        </w:rPr>
        <w:t xml:space="preserve"> (приложение № 2 к Положению)</w:t>
      </w:r>
      <w:r w:rsidR="0026525C">
        <w:rPr>
          <w:rFonts w:ascii="Times New Roman" w:hAnsi="Times New Roman" w:cs="Times New Roman"/>
          <w:sz w:val="28"/>
          <w:szCs w:val="28"/>
        </w:rPr>
        <w:t>;</w:t>
      </w:r>
    </w:p>
    <w:p w:rsidR="00C76549" w:rsidRPr="0026525C" w:rsidRDefault="000B5C89" w:rsidP="000B5C89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5331B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мероприятий </w:t>
      </w:r>
      <w:r w:rsidR="00A54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проведению </w:t>
      </w:r>
      <w:r w:rsidR="0025331B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литературы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42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26525C" w:rsidRP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представляет собой списокс указанием названий мероприятий, краткого их описания (не более одного предложения) идат</w:t>
      </w:r>
      <w:r w:rsidR="00A54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26525C" w:rsidRP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реализации</w:t>
      </w:r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25331B" w:rsidRPr="0026525C" w:rsidRDefault="000B5C89" w:rsidP="000B5C89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5331B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презентацию самого яркого проекта</w:t>
      </w:r>
      <w:r w:rsid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B42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E6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</w:t>
      </w:r>
      <w:r w:rsidR="00B45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E6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роект)</w:t>
      </w:r>
      <w:r w:rsidR="0025331B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посвященного литературе и чтению</w:t>
      </w:r>
      <w:r w:rsidR="00C76549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1014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2015 г</w:t>
      </w:r>
      <w:r w:rsidR="0025331B" w:rsidRP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(содержит </w:t>
      </w:r>
      <w:r w:rsidR="0026525C" w:rsidRP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формулировку цели и задач проекта, этапы его реализации иподробное описание проекта, а также иллюстративные материалы (фотографии, буклеты,печатные издания), отзывы и публикации о проекте и любые другие наглядные материалы,</w:t>
      </w:r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дающие представление о проекте</w:t>
      </w:r>
      <w:proofErr w:type="gramStart"/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</w:t>
      </w:r>
      <w:proofErr w:type="gramEnd"/>
      <w:r w:rsidR="0026525C" w:rsidRP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резентация проекта предоставляется в произвольнойформе</w:t>
      </w:r>
      <w:r w:rsid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652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76549" w:rsidRPr="00C76549" w:rsidRDefault="000B5C89" w:rsidP="000B5C89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сопроводительное</w:t>
      </w:r>
      <w:r w:rsidR="00C76549" w:rsidRPr="000868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письмо</w:t>
      </w:r>
      <w:r w:rsid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подписанное</w:t>
      </w:r>
      <w:r w:rsidR="00A54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="001014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C765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F6BE2" w:rsidRPr="000B5C89" w:rsidRDefault="001962BA" w:rsidP="000B5C89">
      <w:pPr>
        <w:pStyle w:val="a4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Конкурсные заявки направляются</w:t>
      </w:r>
      <w:r w:rsidR="001014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0B5C89" w:rsidRPr="000B5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электронном виде посредством Интегрированнойсистемы электронного документооборота</w:t>
      </w:r>
      <w:r w:rsidR="00C76549" w:rsidRPr="000B5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пометкой «Конкурсная заявка» или по почтовому адресу: ул. Куйбышева, д. 14, г. Пермь, 614006, Министерство культуры, молодежной политики и массовых коммуникаций Пермского края</w:t>
      </w:r>
      <w:r w:rsidR="0026525C" w:rsidRPr="000B5C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6525C" w:rsidRDefault="0026525C" w:rsidP="0026525C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525C" w:rsidRDefault="002B1536" w:rsidP="000B5C89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оценки конкурсных заявок</w:t>
      </w:r>
    </w:p>
    <w:p w:rsid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1414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536" w:rsidRPr="002B1536" w:rsidRDefault="00A5407D" w:rsidP="000B5C89">
      <w:pPr>
        <w:pStyle w:val="a4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оценке анкеты</w:t>
      </w:r>
      <w:r w:rsidR="002B1536"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учитывается: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65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достоверность</w:t>
      </w:r>
      <w:r w:rsidR="00524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статистических данных</w:t>
      </w: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представленных по позициям, указанным в анкете;</w:t>
      </w:r>
    </w:p>
    <w:p w:rsid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количественные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качественные </w:t>
      </w: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показатели, представленные в анкете. </w:t>
      </w:r>
    </w:p>
    <w:p w:rsidR="002B1536" w:rsidRPr="002B1536" w:rsidRDefault="00254A35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</w:t>
      </w:r>
      <w:r w:rsid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B1536"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оценке плана мероприятий по проведению Года литературы в </w:t>
      </w:r>
      <w:r w:rsidR="00B42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2B1536"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учитывается: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масштаб и общее количество мероприятий плана;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социальная значимость мероприятий и степень вовлеченности в них населения;</w:t>
      </w:r>
    </w:p>
    <w:p w:rsid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значимость мероприятий для отрасли.</w:t>
      </w:r>
    </w:p>
    <w:p w:rsidR="002B1536" w:rsidRPr="005A4D07" w:rsidRDefault="005A4D07" w:rsidP="005A4D0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роведение </w:t>
      </w:r>
      <w:r w:rsidRPr="005A4D0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единого краевого праздника </w:t>
      </w:r>
      <w:r w:rsidRPr="005A4D07">
        <w:rPr>
          <w:rFonts w:ascii="Times New Roman" w:eastAsia="Calibri" w:hAnsi="Times New Roman" w:cs="Times New Roman"/>
          <w:sz w:val="28"/>
          <w:szCs w:val="28"/>
        </w:rPr>
        <w:t>«Счастье читать!»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октября 2015 года). </w:t>
      </w:r>
    </w:p>
    <w:p w:rsidR="002B1536" w:rsidRPr="002B1536" w:rsidRDefault="00254A35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</w:t>
      </w:r>
      <w:r w:rsid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45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оценке п</w:t>
      </w:r>
      <w:r w:rsidR="002B1536"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роекта учитывается: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творческий подход к реализации (культурно-образовательного,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развлекательного, </w:t>
      </w: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массового, элитарного, просветительск</w:t>
      </w:r>
      <w:r w:rsidR="00B456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ого, исследовательского и др.) п</w:t>
      </w: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роекта;</w:t>
      </w:r>
      <w:proofErr w:type="gramEnd"/>
    </w:p>
    <w:p w:rsidR="002B1536" w:rsidRPr="00DF3ADE" w:rsidRDefault="002B1536" w:rsidP="00DF3ADE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степень интеграции и направленности проекта на</w:t>
      </w:r>
      <w:r w:rsidR="00DF3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поддержание или создание новых </w:t>
      </w:r>
      <w:r w:rsidRPr="00DF3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литературных традиций </w:t>
      </w:r>
      <w:r w:rsidR="00B42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Pr="00DF3A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E1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вовлечениежителей</w:t>
      </w:r>
      <w:r w:rsidR="00B42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E1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="005248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участию в проекте</w:t>
      </w: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глубина проработки и оригинальность идеи проекта и его реализации;</w:t>
      </w:r>
    </w:p>
    <w:p w:rsidR="002B1536" w:rsidRPr="002B1536" w:rsidRDefault="002B1536" w:rsidP="002B1536">
      <w:pPr>
        <w:pStyle w:val="a4"/>
        <w:widowControl w:val="0"/>
        <w:overflowPunct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социальная и культурная эффективность и значимость проекта.</w:t>
      </w:r>
    </w:p>
    <w:p w:rsidR="00F27484" w:rsidRPr="00C76549" w:rsidRDefault="00F27484" w:rsidP="002B153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C4BDA" w:rsidRDefault="00FC4BDA" w:rsidP="000B5C89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Конкурса</w:t>
      </w:r>
    </w:p>
    <w:p w:rsidR="00FC4BDA" w:rsidRPr="00FC4BDA" w:rsidRDefault="00FC4BDA" w:rsidP="00206914">
      <w:pPr>
        <w:pStyle w:val="a4"/>
        <w:ind w:left="141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A1A" w:rsidRDefault="00854938" w:rsidP="000B5C8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1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Организационный комитет</w:t>
      </w:r>
      <w:r w:rsidR="00761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E45A5" w:rsidRPr="00373BB7" w:rsidRDefault="000E45A5" w:rsidP="00373BB7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формирует и утверждает состав рабочей группы по </w:t>
      </w:r>
      <w:r w:rsid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представленных заявок на Конкурс (далее – рабочая группа)</w:t>
      </w:r>
      <w:r w:rsidR="00977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73BB7" w:rsidRDefault="00761A1A" w:rsidP="00977C63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1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рабочей группы</w:t>
      </w:r>
      <w:r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рассмотрению заявок</w:t>
      </w:r>
      <w:r w:rsidR="007F7D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работу по оценке</w:t>
      </w:r>
      <w:r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прилагаемых конкурсных материалов </w:t>
      </w:r>
      <w:r w:rsidR="00BC74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территорий</w:t>
      </w:r>
      <w:r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оценоч</w:t>
      </w:r>
      <w:r w:rsidR="00373BB7"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ному листу </w:t>
      </w:r>
      <w:r w:rsidR="0025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краевого </w:t>
      </w:r>
      <w:r w:rsidR="00124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конкурса «Самая читающая территория Пермского края» </w:t>
      </w:r>
      <w:r w:rsidR="00373BB7"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</w:t>
      </w:r>
      <w:r w:rsidR="00977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жению </w:t>
      </w:r>
      <w:r w:rsidR="00124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977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 к настоящему Положению;</w:t>
      </w:r>
    </w:p>
    <w:p w:rsidR="00761A1A" w:rsidRDefault="00373BB7" w:rsidP="00977C63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977C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учетом</w:t>
      </w:r>
      <w:r w:rsidR="001014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представленного от рабочей группы сравнительного оценочного листа </w:t>
      </w:r>
      <w:r w:rsidR="0025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краевого </w:t>
      </w:r>
      <w:r w:rsidR="00124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«Самая читающая территория Пермского края</w:t>
      </w:r>
      <w:proofErr w:type="gramStart"/>
      <w:r w:rsidR="00124A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1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="00E14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далее – сравнительный оценочный лист), </w:t>
      </w:r>
      <w:r w:rsidR="00761A1A"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определяет </w:t>
      </w:r>
      <w:r w:rsidRPr="00931D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лучших территорий Пермского края</w:t>
      </w:r>
      <w:r w:rsidR="00761A1A" w:rsidRPr="00373B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77C63" w:rsidRPr="00373BB7" w:rsidRDefault="00977C63" w:rsidP="00977C63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оформляет протокол по определению 5 лучших территорий Пермского края, который подписывается председателем и секретарем организационного комитета.</w:t>
      </w:r>
    </w:p>
    <w:p w:rsidR="00977C63" w:rsidRDefault="00977C63" w:rsidP="000B5C89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Рабочая группа:</w:t>
      </w:r>
    </w:p>
    <w:p w:rsidR="00977C63" w:rsidRPr="00977C63" w:rsidRDefault="00A5407D" w:rsidP="00977C63">
      <w:pPr>
        <w:pStyle w:val="a6"/>
        <w:numPr>
          <w:ilvl w:val="2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период с 16 по 26ноября 2015 года</w:t>
      </w:r>
      <w:r w:rsidR="007A1A64">
        <w:rPr>
          <w:rFonts w:eastAsia="Calibri"/>
          <w:szCs w:val="28"/>
          <w:lang w:eastAsia="en-US"/>
        </w:rPr>
        <w:t xml:space="preserve"> </w:t>
      </w:r>
      <w:r w:rsidR="00977C63" w:rsidRPr="00977C63">
        <w:rPr>
          <w:rFonts w:eastAsia="Calibri"/>
          <w:szCs w:val="28"/>
          <w:lang w:eastAsia="en-US"/>
        </w:rPr>
        <w:t>осуществляет рассмотрение и оценку конкурсных материалов</w:t>
      </w:r>
      <w:r>
        <w:rPr>
          <w:rFonts w:eastAsia="Calibri"/>
          <w:szCs w:val="28"/>
          <w:lang w:eastAsia="en-US"/>
        </w:rPr>
        <w:t>по шкале баллов</w:t>
      </w:r>
      <w:r w:rsidR="00977C63" w:rsidRPr="00977C63">
        <w:rPr>
          <w:rFonts w:eastAsia="Calibri"/>
          <w:szCs w:val="28"/>
          <w:lang w:eastAsia="en-US"/>
        </w:rPr>
        <w:t xml:space="preserve"> (от 1 до </w:t>
      </w:r>
      <w:r w:rsidR="00977C63">
        <w:rPr>
          <w:rFonts w:eastAsia="Calibri"/>
          <w:szCs w:val="28"/>
          <w:lang w:eastAsia="en-US"/>
        </w:rPr>
        <w:t>5</w:t>
      </w:r>
      <w:r w:rsidR="00977C63" w:rsidRPr="00977C63">
        <w:rPr>
          <w:rFonts w:eastAsia="Calibri"/>
          <w:szCs w:val="28"/>
          <w:lang w:eastAsia="en-US"/>
        </w:rPr>
        <w:t xml:space="preserve"> баллов)</w:t>
      </w:r>
      <w:r w:rsidR="00124A25">
        <w:rPr>
          <w:rFonts w:eastAsia="Calibri"/>
          <w:szCs w:val="28"/>
          <w:lang w:eastAsia="en-US"/>
        </w:rPr>
        <w:t xml:space="preserve"> в соответствии с </w:t>
      </w:r>
      <w:r w:rsidR="00254A35">
        <w:rPr>
          <w:rFonts w:eastAsia="Calibri"/>
          <w:szCs w:val="28"/>
          <w:lang w:eastAsia="en-US"/>
        </w:rPr>
        <w:t>условиями п. 4</w:t>
      </w:r>
      <w:r w:rsidR="007F7DFC">
        <w:rPr>
          <w:rFonts w:eastAsia="Calibri"/>
          <w:szCs w:val="28"/>
          <w:lang w:eastAsia="en-US"/>
        </w:rPr>
        <w:t xml:space="preserve"> настоящего Положения;</w:t>
      </w:r>
    </w:p>
    <w:p w:rsidR="00977C63" w:rsidRDefault="00B42600" w:rsidP="00B42600">
      <w:pPr>
        <w:pStyle w:val="a6"/>
        <w:numPr>
          <w:ilvl w:val="2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не позднее 27 ноября 2015 года </w:t>
      </w:r>
      <w:r w:rsidR="00977C63">
        <w:rPr>
          <w:rFonts w:eastAsia="Calibri"/>
          <w:szCs w:val="28"/>
          <w:lang w:eastAsia="en-US"/>
        </w:rPr>
        <w:t xml:space="preserve">представляет в организационный комитет </w:t>
      </w:r>
      <w:r w:rsidR="001014E4">
        <w:rPr>
          <w:rFonts w:eastAsia="Calibri"/>
          <w:szCs w:val="28"/>
          <w:lang w:eastAsia="en-US"/>
        </w:rPr>
        <w:t xml:space="preserve">сравнительный </w:t>
      </w:r>
      <w:r w:rsidR="00124A25">
        <w:rPr>
          <w:rFonts w:eastAsia="Calibri"/>
          <w:szCs w:val="28"/>
          <w:lang w:eastAsia="en-US"/>
        </w:rPr>
        <w:t xml:space="preserve">оценочный лист </w:t>
      </w:r>
      <w:r w:rsidR="00E149FE">
        <w:rPr>
          <w:rFonts w:eastAsia="Calibri"/>
          <w:szCs w:val="28"/>
          <w:lang w:eastAsia="en-US"/>
        </w:rPr>
        <w:t>территорий, согласно приложению № 4</w:t>
      </w:r>
      <w:r>
        <w:rPr>
          <w:rFonts w:eastAsia="Calibri"/>
          <w:szCs w:val="28"/>
          <w:lang w:eastAsia="en-US"/>
        </w:rPr>
        <w:t xml:space="preserve"> к Положению. </w:t>
      </w:r>
    </w:p>
    <w:p w:rsidR="00206914" w:rsidRDefault="00206914" w:rsidP="000B5C89">
      <w:pPr>
        <w:pStyle w:val="a6"/>
        <w:numPr>
          <w:ilvl w:val="1"/>
          <w:numId w:val="5"/>
        </w:numPr>
        <w:ind w:lef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Лучшим территориям Пермского края вручаются благодарственные письма от заместителя председателя Правительства Пермского края и (или) Министерства культуры, молодежной политики и массовых коммуникаций Пермского края в торжественной обстановке в декабре 2015 года.</w:t>
      </w:r>
    </w:p>
    <w:p w:rsidR="006B28EB" w:rsidRDefault="006B28EB" w:rsidP="006B28EB">
      <w:pPr>
        <w:pStyle w:val="a6"/>
        <w:ind w:left="709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6B28EB" w:rsidRDefault="006B28EB" w:rsidP="006B28EB">
      <w:pPr>
        <w:spacing w:before="480" w:line="240" w:lineRule="exact"/>
        <w:ind w:left="5529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1</w:t>
      </w:r>
    </w:p>
    <w:p w:rsidR="006B28EB" w:rsidRPr="005A4D07" w:rsidRDefault="006B28EB" w:rsidP="006B28EB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и 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r w:rsidRPr="005A4D07">
        <w:rPr>
          <w:rFonts w:ascii="Times New Roman" w:eastAsia="Calibri" w:hAnsi="Times New Roman" w:cs="Times New Roman"/>
          <w:sz w:val="28"/>
          <w:szCs w:val="28"/>
        </w:rPr>
        <w:t xml:space="preserve">краевого конкурса </w:t>
      </w:r>
      <w:r w:rsidRPr="005A4D07">
        <w:rPr>
          <w:rFonts w:ascii="Times New Roman" w:eastAsia="Calibri" w:hAnsi="Times New Roman" w:cs="Times New Roman"/>
          <w:sz w:val="28"/>
          <w:szCs w:val="28"/>
        </w:rPr>
        <w:br/>
        <w:t>«Самая читающая территория Пермского края»</w:t>
      </w:r>
    </w:p>
    <w:p w:rsidR="006B28EB" w:rsidRDefault="006B28EB" w:rsidP="006B28EB">
      <w:pPr>
        <w:spacing w:before="480"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8EB" w:rsidRDefault="006B28EB" w:rsidP="006B2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8EB" w:rsidRDefault="006B28EB" w:rsidP="006B2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8EB" w:rsidRPr="00746F3A" w:rsidRDefault="006B28EB" w:rsidP="006B28E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ЗАЯВКА</w:t>
      </w:r>
    </w:p>
    <w:p w:rsidR="006B28EB" w:rsidRPr="005A4D07" w:rsidRDefault="006B28EB" w:rsidP="006B28E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участие в краевом конкурсе</w:t>
      </w:r>
    </w:p>
    <w:p w:rsidR="006B28EB" w:rsidRPr="005A4D07" w:rsidRDefault="006B28EB" w:rsidP="006B28E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«Самая читающая территория Пермского края»</w:t>
      </w:r>
    </w:p>
    <w:p w:rsidR="006B28EB" w:rsidRDefault="006B28EB" w:rsidP="006B2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8EB" w:rsidRPr="00746F3A" w:rsidRDefault="006B28EB" w:rsidP="006B28E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район (городской округ):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8EB" w:rsidRPr="00746F3A" w:rsidTr="00440C97">
        <w:trPr>
          <w:trHeight w:val="369"/>
        </w:trPr>
        <w:tc>
          <w:tcPr>
            <w:tcW w:w="9571" w:type="dxa"/>
          </w:tcPr>
          <w:p w:rsidR="006B28EB" w:rsidRPr="00746F3A" w:rsidRDefault="006B28EB" w:rsidP="0044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8EB" w:rsidRPr="00746F3A" w:rsidRDefault="006B28EB" w:rsidP="006B2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8EB" w:rsidRPr="00746F3A" w:rsidRDefault="006B28EB" w:rsidP="006B28E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Численность населения муниципального района (городского округа) </w:t>
      </w:r>
      <w:r w:rsidR="00A540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01.01.2015 г.</w:t>
      </w:r>
      <w:r w:rsidRPr="00746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(человек):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8EB" w:rsidRPr="00746F3A" w:rsidTr="00440C97">
        <w:trPr>
          <w:trHeight w:val="415"/>
        </w:trPr>
        <w:tc>
          <w:tcPr>
            <w:tcW w:w="9571" w:type="dxa"/>
          </w:tcPr>
          <w:p w:rsidR="006B28EB" w:rsidRPr="00746F3A" w:rsidRDefault="006B28EB" w:rsidP="00440C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8EB" w:rsidRPr="00746F3A" w:rsidRDefault="006B28EB" w:rsidP="006B28EB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28EB" w:rsidRPr="00746F3A" w:rsidRDefault="00E149FE" w:rsidP="006B28E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и д</w:t>
      </w:r>
      <w:r w:rsidR="006B28EB" w:rsidRPr="00746F3A">
        <w:rPr>
          <w:rFonts w:ascii="Times New Roman" w:hAnsi="Times New Roman" w:cs="Times New Roman"/>
          <w:sz w:val="24"/>
          <w:szCs w:val="24"/>
        </w:rPr>
        <w:t xml:space="preserve">олжность ответственного лица за </w:t>
      </w:r>
      <w:r w:rsidR="00A5407D">
        <w:rPr>
          <w:rFonts w:ascii="Times New Roman" w:hAnsi="Times New Roman" w:cs="Times New Roman"/>
          <w:sz w:val="24"/>
          <w:szCs w:val="24"/>
        </w:rPr>
        <w:t>оформление заявки и материалов на К</w:t>
      </w:r>
      <w:r w:rsidR="006B28EB" w:rsidRPr="00746F3A">
        <w:rPr>
          <w:rFonts w:ascii="Times New Roman" w:hAnsi="Times New Roman" w:cs="Times New Roman"/>
          <w:sz w:val="24"/>
          <w:szCs w:val="24"/>
        </w:rPr>
        <w:t>онкурс: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8EB" w:rsidRPr="00746F3A" w:rsidTr="00440C97">
        <w:trPr>
          <w:trHeight w:val="429"/>
        </w:trPr>
        <w:tc>
          <w:tcPr>
            <w:tcW w:w="9571" w:type="dxa"/>
          </w:tcPr>
          <w:p w:rsidR="006B28EB" w:rsidRPr="00746F3A" w:rsidRDefault="006B28EB" w:rsidP="0044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8EB" w:rsidRPr="00746F3A" w:rsidRDefault="006B28EB" w:rsidP="006B2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8EB" w:rsidRPr="00746F3A" w:rsidRDefault="006B28EB" w:rsidP="006B28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28EB" w:rsidRPr="00746F3A" w:rsidRDefault="006B28EB" w:rsidP="006B2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46F3A">
        <w:rPr>
          <w:rFonts w:ascii="Times New Roman" w:hAnsi="Times New Roman" w:cs="Times New Roman"/>
          <w:sz w:val="24"/>
          <w:szCs w:val="24"/>
        </w:rPr>
        <w:t>Контактная информация: тел., электронная почта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8EB" w:rsidRPr="00746F3A" w:rsidTr="00440C97">
        <w:trPr>
          <w:trHeight w:val="416"/>
        </w:trPr>
        <w:tc>
          <w:tcPr>
            <w:tcW w:w="9571" w:type="dxa"/>
          </w:tcPr>
          <w:p w:rsidR="006B28EB" w:rsidRPr="00746F3A" w:rsidRDefault="006B28EB" w:rsidP="00440C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B28EB" w:rsidRDefault="006B28EB" w:rsidP="006B28E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B28EB" w:rsidRDefault="006B28EB" w:rsidP="006B28EB">
      <w:pPr>
        <w:pStyle w:val="a6"/>
        <w:ind w:left="709" w:firstLine="0"/>
        <w:rPr>
          <w:rFonts w:eastAsia="Calibri"/>
          <w:szCs w:val="28"/>
          <w:lang w:eastAsia="en-US"/>
        </w:rPr>
      </w:pPr>
    </w:p>
    <w:p w:rsidR="00206914" w:rsidRDefault="00206914" w:rsidP="00CA6F92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B28EB" w:rsidRDefault="006B28EB" w:rsidP="006B28EB">
      <w:pPr>
        <w:widowControl w:val="0"/>
        <w:tabs>
          <w:tab w:val="left" w:leader="underscore" w:pos="5562"/>
          <w:tab w:val="left" w:pos="6459"/>
          <w:tab w:val="left" w:leader="underscore" w:pos="8154"/>
        </w:tabs>
        <w:spacing w:line="240" w:lineRule="exact"/>
        <w:ind w:left="80" w:firstLine="0"/>
        <w:contextualSpacing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Глава муниципального </w:t>
      </w:r>
    </w:p>
    <w:p w:rsidR="006B28EB" w:rsidRPr="006B28EB" w:rsidRDefault="006B28EB" w:rsidP="006B28EB">
      <w:pPr>
        <w:widowControl w:val="0"/>
        <w:tabs>
          <w:tab w:val="left" w:leader="underscore" w:pos="5562"/>
          <w:tab w:val="left" w:pos="6459"/>
          <w:tab w:val="left" w:leader="underscore" w:pos="8154"/>
        </w:tabs>
        <w:spacing w:line="240" w:lineRule="exact"/>
        <w:ind w:left="80" w:firstLine="0"/>
        <w:contextualSpacing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района (городского округа)      </w:t>
      </w:r>
      <w:r w:rsidRPr="006B2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</w:p>
    <w:p w:rsidR="006B28EB" w:rsidRPr="006B28EB" w:rsidRDefault="006B28EB" w:rsidP="006B28EB">
      <w:pPr>
        <w:widowControl w:val="0"/>
        <w:tabs>
          <w:tab w:val="right" w:pos="8140"/>
        </w:tabs>
        <w:spacing w:line="240" w:lineRule="exact"/>
        <w:ind w:left="3940" w:firstLine="0"/>
        <w:contextualSpacing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2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подпись</w:t>
      </w:r>
      <w:r w:rsidRPr="006B2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Ф.И.О</w:t>
      </w:r>
    </w:p>
    <w:p w:rsidR="006B28EB" w:rsidRPr="006B28EB" w:rsidRDefault="006B28EB" w:rsidP="006B28EB">
      <w:pPr>
        <w:widowControl w:val="0"/>
        <w:spacing w:line="240" w:lineRule="exact"/>
        <w:ind w:left="80" w:right="320" w:firstLine="0"/>
        <w:contextualSpacing/>
        <w:jc w:val="lef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B28EB" w:rsidRPr="006B28EB" w:rsidRDefault="006B28EB" w:rsidP="006B28EB">
      <w:pPr>
        <w:widowControl w:val="0"/>
        <w:spacing w:line="360" w:lineRule="exact"/>
        <w:ind w:left="80" w:right="320" w:firstLine="0"/>
        <w:jc w:val="lef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2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_____________________</w:t>
      </w:r>
    </w:p>
    <w:p w:rsidR="006B28EB" w:rsidRPr="006B28EB" w:rsidRDefault="006B28EB" w:rsidP="006B28EB">
      <w:pPr>
        <w:widowControl w:val="0"/>
        <w:spacing w:after="133" w:line="360" w:lineRule="exact"/>
        <w:ind w:left="1160" w:firstLine="0"/>
        <w:jc w:val="lef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B2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(дата)</w:t>
      </w:r>
    </w:p>
    <w:p w:rsidR="00FC4BDA" w:rsidRDefault="00FC4BDA" w:rsidP="00F57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4D07" w:rsidRDefault="005A4D07" w:rsidP="00F57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5A4D07" w:rsidRDefault="00506BB8" w:rsidP="005A4D07">
      <w:pPr>
        <w:spacing w:before="480" w:line="240" w:lineRule="exact"/>
        <w:ind w:left="5529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B28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5A4D07" w:rsidRPr="005A4D07" w:rsidRDefault="005A4D07" w:rsidP="005A4D07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и 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r w:rsidRPr="005A4D07">
        <w:rPr>
          <w:rFonts w:ascii="Times New Roman" w:eastAsia="Calibri" w:hAnsi="Times New Roman" w:cs="Times New Roman"/>
          <w:sz w:val="28"/>
          <w:szCs w:val="28"/>
        </w:rPr>
        <w:t xml:space="preserve">краевого конкурса </w:t>
      </w:r>
      <w:r w:rsidRPr="005A4D07">
        <w:rPr>
          <w:rFonts w:ascii="Times New Roman" w:eastAsia="Calibri" w:hAnsi="Times New Roman" w:cs="Times New Roman"/>
          <w:sz w:val="28"/>
          <w:szCs w:val="28"/>
        </w:rPr>
        <w:br/>
        <w:t>«Самая читающая территория Пермского края»</w:t>
      </w:r>
    </w:p>
    <w:p w:rsidR="00F27484" w:rsidRDefault="00F27484" w:rsidP="005A4D07">
      <w:pPr>
        <w:spacing w:before="480"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4D07" w:rsidRDefault="005A4D07" w:rsidP="005A4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4D07" w:rsidRDefault="005A4D07" w:rsidP="00746F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4D07" w:rsidRPr="00746F3A" w:rsidRDefault="00746F3A" w:rsidP="00746F3A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6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АНКЕТА</w:t>
      </w:r>
    </w:p>
    <w:p w:rsidR="00746F3A" w:rsidRPr="005A4D07" w:rsidRDefault="00746F3A" w:rsidP="00746F3A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участие в краевом конкурсе</w:t>
      </w:r>
    </w:p>
    <w:p w:rsidR="00746F3A" w:rsidRPr="005A4D07" w:rsidRDefault="00746F3A" w:rsidP="00746F3A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«Самая читающая территория Пермского края»</w:t>
      </w:r>
    </w:p>
    <w:p w:rsidR="005A4D07" w:rsidRDefault="005A4D07" w:rsidP="00F57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4D07" w:rsidRPr="006B28EB" w:rsidRDefault="00746F3A" w:rsidP="006B28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6B28E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Муниципальный</w:t>
      </w:r>
      <w:r w:rsidR="006B28EB" w:rsidRPr="006B28E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 xml:space="preserve"> район (городской округ)</w:t>
      </w:r>
    </w:p>
    <w:p w:rsidR="00746F3A" w:rsidRPr="006B28EB" w:rsidRDefault="00746F3A" w:rsidP="00F578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C46187" w:rsidRPr="00AD30E7" w:rsidRDefault="00F57873" w:rsidP="00AD30E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25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Инфраструктура книги и чтения</w:t>
      </w:r>
    </w:p>
    <w:p w:rsidR="00C46187" w:rsidRPr="007A25F4" w:rsidRDefault="00C46187" w:rsidP="00C46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6187" w:rsidRPr="007A25F4" w:rsidRDefault="00C46187" w:rsidP="00C461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7873" w:rsidRDefault="00C46187" w:rsidP="00931D3C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Доля</w:t>
      </w:r>
      <w:r w:rsidR="00F57873" w:rsidRP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населения</w:t>
      </w:r>
      <w:r w:rsidRP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охваченная услугами</w:t>
      </w:r>
      <w:r w:rsidR="007A1A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библиотечного обслуживания</w:t>
      </w:r>
      <w:r w:rsid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2014 го</w:t>
      </w:r>
      <w:proofErr w:type="gramStart"/>
      <w:r w:rsid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931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gramEnd"/>
      <w:r w:rsidR="00931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учитывать только </w:t>
      </w:r>
      <w:r w:rsidR="00032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общедост</w:t>
      </w:r>
      <w:r w:rsidR="00931D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упные библиотеки),</w:t>
      </w:r>
      <w:r w:rsidR="00931D3C" w:rsidRPr="007A25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(%)</w:t>
      </w:r>
    </w:p>
    <w:p w:rsidR="00931D3C" w:rsidRPr="007A25F4" w:rsidRDefault="00931D3C" w:rsidP="00931D3C">
      <w:pPr>
        <w:pStyle w:val="a4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420BDD" w:rsidRPr="007A25F4" w:rsidTr="00420BDD">
        <w:tc>
          <w:tcPr>
            <w:tcW w:w="3403" w:type="dxa"/>
          </w:tcPr>
          <w:p w:rsidR="00420BDD" w:rsidRPr="007A25F4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6202" w:type="dxa"/>
          </w:tcPr>
          <w:p w:rsidR="00420BDD" w:rsidRPr="007A25F4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BDD" w:rsidRPr="007A25F4" w:rsidTr="00420BDD">
        <w:tc>
          <w:tcPr>
            <w:tcW w:w="3403" w:type="dxa"/>
          </w:tcPr>
          <w:p w:rsidR="00420BDD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до 14 лет</w:t>
            </w:r>
          </w:p>
        </w:tc>
        <w:tc>
          <w:tcPr>
            <w:tcW w:w="6202" w:type="dxa"/>
          </w:tcPr>
          <w:p w:rsidR="00420BDD" w:rsidRPr="007A25F4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0BDD" w:rsidRPr="007A25F4" w:rsidTr="00420BDD">
        <w:tc>
          <w:tcPr>
            <w:tcW w:w="3403" w:type="dxa"/>
          </w:tcPr>
          <w:p w:rsidR="00420BDD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молодежь 15-24 лет</w:t>
            </w:r>
          </w:p>
        </w:tc>
        <w:tc>
          <w:tcPr>
            <w:tcW w:w="6202" w:type="dxa"/>
          </w:tcPr>
          <w:p w:rsidR="00420BDD" w:rsidRPr="007A25F4" w:rsidRDefault="00420BDD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46187" w:rsidRPr="007A25F4" w:rsidRDefault="00C46187" w:rsidP="00C46187">
      <w:pPr>
        <w:pStyle w:val="a4"/>
        <w:widowControl w:val="0"/>
        <w:autoSpaceDE w:val="0"/>
        <w:autoSpaceDN w:val="0"/>
        <w:adjustRightInd w:val="0"/>
        <w:ind w:left="1429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46187" w:rsidRPr="00931D3C" w:rsidRDefault="00C46187" w:rsidP="00931D3C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-142"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 xml:space="preserve">Доля новых поступлений в библиотечный фонд </w:t>
      </w:r>
      <w:r w:rsidR="008A3405" w:rsidRPr="00931D3C">
        <w:rPr>
          <w:rFonts w:ascii="Times New Roman" w:hAnsi="Times New Roman" w:cs="Times New Roman"/>
          <w:sz w:val="24"/>
          <w:szCs w:val="24"/>
        </w:rPr>
        <w:t xml:space="preserve">общедоступных библиотек </w:t>
      </w:r>
      <w:r w:rsidR="00931D3C">
        <w:rPr>
          <w:rFonts w:ascii="Times New Roman" w:hAnsi="Times New Roman" w:cs="Times New Roman"/>
          <w:sz w:val="24"/>
          <w:szCs w:val="24"/>
        </w:rPr>
        <w:t>за 2014 го</w:t>
      </w:r>
      <w:proofErr w:type="gramStart"/>
      <w:r w:rsidR="00931D3C">
        <w:rPr>
          <w:rFonts w:ascii="Times New Roman" w:hAnsi="Times New Roman" w:cs="Times New Roman"/>
          <w:sz w:val="24"/>
          <w:szCs w:val="24"/>
        </w:rPr>
        <w:t>д</w:t>
      </w:r>
      <w:r w:rsidR="00864524" w:rsidRPr="007A25F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(</w:t>
      </w:r>
      <w:proofErr w:type="gramEnd"/>
      <w:r w:rsidR="00864524" w:rsidRPr="007A25F4">
        <w:rPr>
          <w:rFonts w:ascii="Times New Roman" w:hAnsi="Times New Roman" w:cs="Times New Roman"/>
          <w:sz w:val="24"/>
          <w:szCs w:val="24"/>
        </w:rPr>
        <w:t>в процентах к общему фонду),</w:t>
      </w:r>
      <w:r w:rsidR="00431665" w:rsidRPr="007A25F4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931D3C" w:rsidRPr="007A25F4" w:rsidRDefault="00931D3C" w:rsidP="00931D3C">
      <w:pPr>
        <w:pStyle w:val="a4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46187" w:rsidRPr="007A25F4" w:rsidTr="00931D3C">
        <w:tc>
          <w:tcPr>
            <w:tcW w:w="9605" w:type="dxa"/>
          </w:tcPr>
          <w:p w:rsidR="00C46187" w:rsidRPr="007A25F4" w:rsidRDefault="00C46187" w:rsidP="00C46187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57873" w:rsidRPr="007A25F4" w:rsidRDefault="00F57873" w:rsidP="004316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7873" w:rsidRDefault="00F57873" w:rsidP="00931D3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 xml:space="preserve">Выделение местных средств в </w:t>
      </w:r>
      <w:r w:rsidR="00F423EB" w:rsidRPr="007A25F4">
        <w:rPr>
          <w:rFonts w:ascii="Times New Roman" w:hAnsi="Times New Roman" w:cs="Times New Roman"/>
          <w:sz w:val="24"/>
          <w:szCs w:val="24"/>
        </w:rPr>
        <w:t xml:space="preserve">2014 - </w:t>
      </w:r>
      <w:r w:rsidRPr="007A25F4">
        <w:rPr>
          <w:rFonts w:ascii="Times New Roman" w:hAnsi="Times New Roman" w:cs="Times New Roman"/>
          <w:sz w:val="24"/>
          <w:szCs w:val="24"/>
        </w:rPr>
        <w:t xml:space="preserve">2015 </w:t>
      </w:r>
      <w:r w:rsidR="00F423EB" w:rsidRPr="007A25F4">
        <w:rPr>
          <w:rFonts w:ascii="Times New Roman" w:hAnsi="Times New Roman" w:cs="Times New Roman"/>
          <w:sz w:val="24"/>
          <w:szCs w:val="24"/>
        </w:rPr>
        <w:t>г</w:t>
      </w:r>
      <w:r w:rsidRPr="007A25F4">
        <w:rPr>
          <w:rFonts w:ascii="Times New Roman" w:hAnsi="Times New Roman" w:cs="Times New Roman"/>
          <w:sz w:val="24"/>
          <w:szCs w:val="24"/>
        </w:rPr>
        <w:t xml:space="preserve">г. на комплектование </w:t>
      </w:r>
      <w:r w:rsidR="00A85D8F">
        <w:rPr>
          <w:rFonts w:ascii="Times New Roman" w:hAnsi="Times New Roman" w:cs="Times New Roman"/>
          <w:sz w:val="24"/>
          <w:szCs w:val="24"/>
        </w:rPr>
        <w:t>общедоступных</w:t>
      </w:r>
      <w:r w:rsidRPr="007A25F4">
        <w:rPr>
          <w:rFonts w:ascii="Times New Roman" w:hAnsi="Times New Roman" w:cs="Times New Roman"/>
          <w:sz w:val="24"/>
          <w:szCs w:val="24"/>
        </w:rPr>
        <w:t xml:space="preserve"> и школьных библиотек</w:t>
      </w:r>
      <w:r w:rsidR="00AD30E7">
        <w:rPr>
          <w:rFonts w:ascii="Times New Roman" w:hAnsi="Times New Roman" w:cs="Times New Roman"/>
          <w:sz w:val="24"/>
          <w:szCs w:val="24"/>
        </w:rPr>
        <w:t>,</w:t>
      </w:r>
      <w:r w:rsidR="00F423EB" w:rsidRPr="007A25F4">
        <w:rPr>
          <w:rFonts w:ascii="Times New Roman" w:hAnsi="Times New Roman" w:cs="Times New Roman"/>
          <w:sz w:val="24"/>
          <w:szCs w:val="24"/>
        </w:rPr>
        <w:t xml:space="preserve"> (</w:t>
      </w:r>
      <w:r w:rsidR="00431665" w:rsidRPr="007A25F4">
        <w:rPr>
          <w:rFonts w:ascii="Times New Roman" w:hAnsi="Times New Roman" w:cs="Times New Roman"/>
          <w:sz w:val="24"/>
          <w:szCs w:val="24"/>
        </w:rPr>
        <w:t>руб.</w:t>
      </w:r>
      <w:r w:rsidR="00F423EB" w:rsidRPr="007A25F4">
        <w:rPr>
          <w:rFonts w:ascii="Times New Roman" w:hAnsi="Times New Roman" w:cs="Times New Roman"/>
          <w:sz w:val="24"/>
          <w:szCs w:val="24"/>
        </w:rPr>
        <w:t>)</w:t>
      </w:r>
    </w:p>
    <w:p w:rsidR="00931D3C" w:rsidRPr="007A25F4" w:rsidRDefault="00931D3C" w:rsidP="00931D3C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252"/>
        <w:gridCol w:w="5353"/>
      </w:tblGrid>
      <w:tr w:rsidR="00A85D8F" w:rsidRPr="007A25F4" w:rsidTr="00A85D8F">
        <w:trPr>
          <w:jc w:val="center"/>
        </w:trPr>
        <w:tc>
          <w:tcPr>
            <w:tcW w:w="4252" w:type="dxa"/>
          </w:tcPr>
          <w:p w:rsidR="00A85D8F" w:rsidRPr="007A25F4" w:rsidRDefault="00A85D8F" w:rsidP="00A85D8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комплектование общедоступных библиотек</w:t>
            </w:r>
          </w:p>
        </w:tc>
        <w:tc>
          <w:tcPr>
            <w:tcW w:w="5353" w:type="dxa"/>
          </w:tcPr>
          <w:p w:rsidR="00A85D8F" w:rsidRPr="007A25F4" w:rsidRDefault="00A85D8F" w:rsidP="00A85D8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комплектование школьных библиотек</w:t>
            </w:r>
          </w:p>
        </w:tc>
      </w:tr>
      <w:tr w:rsidR="00A85D8F" w:rsidRPr="007A25F4" w:rsidTr="00A85D8F">
        <w:trPr>
          <w:jc w:val="center"/>
        </w:trPr>
        <w:tc>
          <w:tcPr>
            <w:tcW w:w="4252" w:type="dxa"/>
          </w:tcPr>
          <w:p w:rsidR="00A85D8F" w:rsidRDefault="00A85D8F" w:rsidP="00A85D8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A85D8F" w:rsidRDefault="00A85D8F" w:rsidP="00A85D8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65" w:rsidRPr="007A25F4" w:rsidRDefault="00431665" w:rsidP="00431665">
      <w:pPr>
        <w:pStyle w:val="a4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F57873" w:rsidRDefault="00F57873" w:rsidP="00931D3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>Привлечение бюджетов других уров</w:t>
      </w:r>
      <w:r w:rsidR="00431665" w:rsidRPr="007A25F4">
        <w:rPr>
          <w:rFonts w:ascii="Times New Roman" w:hAnsi="Times New Roman" w:cs="Times New Roman"/>
          <w:sz w:val="24"/>
          <w:szCs w:val="24"/>
        </w:rPr>
        <w:t xml:space="preserve">ней на комплектование библиотек </w:t>
      </w:r>
      <w:r w:rsidR="007A25F4" w:rsidRPr="007A25F4">
        <w:rPr>
          <w:rFonts w:ascii="Times New Roman" w:hAnsi="Times New Roman" w:cs="Times New Roman"/>
          <w:sz w:val="24"/>
          <w:szCs w:val="24"/>
        </w:rPr>
        <w:t>в 2014 - 2015 гг</w:t>
      </w:r>
      <w:r w:rsidR="007A25F4">
        <w:rPr>
          <w:rFonts w:ascii="Times New Roman" w:hAnsi="Times New Roman" w:cs="Times New Roman"/>
          <w:sz w:val="24"/>
          <w:szCs w:val="24"/>
        </w:rPr>
        <w:t>.</w:t>
      </w:r>
      <w:r w:rsidR="00AD30E7">
        <w:rPr>
          <w:rFonts w:ascii="Times New Roman" w:hAnsi="Times New Roman" w:cs="Times New Roman"/>
          <w:sz w:val="24"/>
          <w:szCs w:val="24"/>
        </w:rPr>
        <w:t>,</w:t>
      </w:r>
      <w:r w:rsidR="00431665" w:rsidRPr="007A25F4">
        <w:rPr>
          <w:rFonts w:ascii="Times New Roman" w:hAnsi="Times New Roman" w:cs="Times New Roman"/>
          <w:sz w:val="24"/>
          <w:szCs w:val="24"/>
        </w:rPr>
        <w:t>(руб.)</w:t>
      </w:r>
    </w:p>
    <w:p w:rsidR="00A85D8F" w:rsidRPr="007A25F4" w:rsidRDefault="00A85D8F" w:rsidP="00A85D8F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431665" w:rsidRPr="007A25F4" w:rsidTr="00931D3C">
        <w:tc>
          <w:tcPr>
            <w:tcW w:w="9605" w:type="dxa"/>
          </w:tcPr>
          <w:p w:rsidR="00431665" w:rsidRPr="007A25F4" w:rsidRDefault="00431665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65" w:rsidRPr="007A25F4" w:rsidRDefault="00431665" w:rsidP="00431665">
      <w:pPr>
        <w:pStyle w:val="a4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F57873" w:rsidRDefault="00F57873" w:rsidP="00931D3C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>Участие библиотек в российских, краевых, муниципальных конкурсах с проектами литературной тематики 2014 – 2015 гг. (</w:t>
      </w:r>
      <w:r w:rsidR="008A3405">
        <w:rPr>
          <w:rFonts w:ascii="Times New Roman" w:hAnsi="Times New Roman" w:cs="Times New Roman"/>
          <w:sz w:val="24"/>
          <w:szCs w:val="24"/>
        </w:rPr>
        <w:t xml:space="preserve">количество и </w:t>
      </w:r>
      <w:r w:rsidRPr="007A25F4">
        <w:rPr>
          <w:rFonts w:ascii="Times New Roman" w:hAnsi="Times New Roman" w:cs="Times New Roman"/>
          <w:sz w:val="24"/>
          <w:szCs w:val="24"/>
        </w:rPr>
        <w:t xml:space="preserve">название  заявленных проектов, </w:t>
      </w:r>
      <w:r w:rsidRPr="00E959B9">
        <w:rPr>
          <w:rFonts w:ascii="Times New Roman" w:hAnsi="Times New Roman" w:cs="Times New Roman"/>
          <w:sz w:val="24"/>
          <w:szCs w:val="24"/>
        </w:rPr>
        <w:t>сумма грантовой поддержки</w:t>
      </w:r>
      <w:r w:rsidRPr="007A25F4">
        <w:rPr>
          <w:rFonts w:ascii="Times New Roman" w:hAnsi="Times New Roman" w:cs="Times New Roman"/>
          <w:sz w:val="24"/>
          <w:szCs w:val="24"/>
        </w:rPr>
        <w:t>)</w:t>
      </w:r>
      <w:r w:rsidR="007A25F4">
        <w:rPr>
          <w:rFonts w:ascii="Times New Roman" w:hAnsi="Times New Roman" w:cs="Times New Roman"/>
          <w:sz w:val="24"/>
          <w:szCs w:val="24"/>
        </w:rPr>
        <w:t>, (руб</w:t>
      </w:r>
      <w:r w:rsidR="00AD30E7">
        <w:rPr>
          <w:rFonts w:ascii="Times New Roman" w:hAnsi="Times New Roman" w:cs="Times New Roman"/>
          <w:sz w:val="24"/>
          <w:szCs w:val="24"/>
        </w:rPr>
        <w:t>.</w:t>
      </w:r>
      <w:r w:rsidR="007A25F4">
        <w:rPr>
          <w:rFonts w:ascii="Times New Roman" w:hAnsi="Times New Roman" w:cs="Times New Roman"/>
          <w:sz w:val="24"/>
          <w:szCs w:val="24"/>
        </w:rPr>
        <w:t>)</w:t>
      </w:r>
    </w:p>
    <w:p w:rsidR="00931D3C" w:rsidRPr="007A25F4" w:rsidRDefault="00931D3C" w:rsidP="00931D3C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3261"/>
        <w:gridCol w:w="3367"/>
      </w:tblGrid>
      <w:tr w:rsidR="00A5407D" w:rsidRPr="007A25F4" w:rsidTr="00A5407D">
        <w:tc>
          <w:tcPr>
            <w:tcW w:w="2977" w:type="dxa"/>
          </w:tcPr>
          <w:p w:rsidR="00A5407D" w:rsidRDefault="00A5407D" w:rsidP="00E959B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конкурсов</w:t>
            </w:r>
          </w:p>
        </w:tc>
        <w:tc>
          <w:tcPr>
            <w:tcW w:w="3261" w:type="dxa"/>
          </w:tcPr>
          <w:p w:rsidR="00A5407D" w:rsidRPr="007A25F4" w:rsidRDefault="00A5407D" w:rsidP="00E959B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367" w:type="dxa"/>
          </w:tcPr>
          <w:p w:rsidR="00A5407D" w:rsidRPr="007A25F4" w:rsidRDefault="00A5407D" w:rsidP="00E959B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59B9">
              <w:rPr>
                <w:rFonts w:ascii="Times New Roman" w:hAnsi="Times New Roman" w:cs="Times New Roman"/>
                <w:sz w:val="24"/>
                <w:szCs w:val="24"/>
              </w:rPr>
              <w:t>умма грантовой поддержки</w:t>
            </w:r>
          </w:p>
        </w:tc>
      </w:tr>
      <w:tr w:rsidR="00A5407D" w:rsidRPr="007A25F4" w:rsidTr="00A5407D">
        <w:tc>
          <w:tcPr>
            <w:tcW w:w="2977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65" w:rsidRPr="00293E46" w:rsidRDefault="00431665" w:rsidP="00293E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515D" w:rsidRDefault="00E959B9" w:rsidP="00E959B9">
      <w:pPr>
        <w:pStyle w:val="a4"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89515D" w:rsidRPr="007A25F4">
        <w:rPr>
          <w:rFonts w:ascii="Times New Roman" w:hAnsi="Times New Roman" w:cs="Times New Roman"/>
          <w:sz w:val="24"/>
          <w:szCs w:val="24"/>
        </w:rPr>
        <w:t xml:space="preserve"> библиотекарей, выдвинутых на различные виды поощрения краевого и российского значения в 201</w:t>
      </w:r>
      <w:r w:rsidR="00481583">
        <w:rPr>
          <w:rFonts w:ascii="Times New Roman" w:hAnsi="Times New Roman" w:cs="Times New Roman"/>
          <w:sz w:val="24"/>
          <w:szCs w:val="24"/>
        </w:rPr>
        <w:t xml:space="preserve">4 – 2015 годах, </w:t>
      </w:r>
      <w:r w:rsidR="00032917">
        <w:rPr>
          <w:rFonts w:ascii="Times New Roman" w:hAnsi="Times New Roman" w:cs="Times New Roman"/>
          <w:sz w:val="24"/>
          <w:szCs w:val="24"/>
        </w:rPr>
        <w:t>от общего количества библиотечных работников в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, (%)</w:t>
      </w:r>
      <w:proofErr w:type="gramEnd"/>
    </w:p>
    <w:p w:rsidR="00E959B9" w:rsidRPr="007A25F4" w:rsidRDefault="00E959B9" w:rsidP="00E959B9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68"/>
        <w:gridCol w:w="3328"/>
        <w:gridCol w:w="3709"/>
      </w:tblGrid>
      <w:tr w:rsidR="00A5407D" w:rsidRPr="007A25F4" w:rsidTr="00A5407D">
        <w:tc>
          <w:tcPr>
            <w:tcW w:w="2568" w:type="dxa"/>
          </w:tcPr>
          <w:p w:rsidR="00A5407D" w:rsidRPr="007A25F4" w:rsidRDefault="00A5407D" w:rsidP="00A5407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библиотекарей в территории</w:t>
            </w:r>
          </w:p>
        </w:tc>
        <w:tc>
          <w:tcPr>
            <w:tcW w:w="3328" w:type="dxa"/>
          </w:tcPr>
          <w:p w:rsidR="00A5407D" w:rsidRDefault="00A5407D" w:rsidP="00A5407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библиотекарей, выдвинутых на различные виды поощрения краевого и российского значения </w:t>
            </w:r>
            <w:proofErr w:type="gramStart"/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5407D" w:rsidRPr="007A25F4" w:rsidRDefault="00A5407D" w:rsidP="00A5407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2015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3709" w:type="dxa"/>
          </w:tcPr>
          <w:p w:rsidR="00A5407D" w:rsidRPr="007A25F4" w:rsidRDefault="00A5407D" w:rsidP="00A5407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07D" w:rsidRPr="007A25F4" w:rsidTr="00A5407D">
        <w:tc>
          <w:tcPr>
            <w:tcW w:w="2568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5407D" w:rsidRPr="007A25F4" w:rsidRDefault="00A5407D" w:rsidP="00431665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665" w:rsidRPr="007A25F4" w:rsidRDefault="00431665" w:rsidP="00431665">
      <w:pPr>
        <w:pStyle w:val="a4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F57873" w:rsidRDefault="00F5787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25F4">
        <w:rPr>
          <w:rFonts w:ascii="Times New Roman" w:hAnsi="Times New Roman" w:cs="Times New Roman"/>
          <w:b/>
          <w:sz w:val="24"/>
          <w:szCs w:val="24"/>
        </w:rPr>
        <w:t>. Литературная жизнь и литературные традиции территории</w:t>
      </w:r>
    </w:p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44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583" w:rsidRPr="00E959B9" w:rsidRDefault="00F57873" w:rsidP="0048158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>2.1.</w:t>
      </w:r>
      <w:r w:rsidR="002777B7">
        <w:rPr>
          <w:rFonts w:ascii="Times New Roman" w:hAnsi="Times New Roman" w:cs="Times New Roman"/>
          <w:sz w:val="24"/>
          <w:szCs w:val="24"/>
        </w:rPr>
        <w:t xml:space="preserve"> Доля участников в</w:t>
      </w:r>
      <w:r w:rsidRPr="007A25F4">
        <w:rPr>
          <w:rFonts w:ascii="Times New Roman" w:hAnsi="Times New Roman" w:cs="Times New Roman"/>
          <w:sz w:val="24"/>
          <w:szCs w:val="24"/>
        </w:rPr>
        <w:t xml:space="preserve"> общегородских/</w:t>
      </w:r>
      <w:r w:rsidR="002777B7">
        <w:rPr>
          <w:rFonts w:ascii="Times New Roman" w:hAnsi="Times New Roman" w:cs="Times New Roman"/>
          <w:sz w:val="24"/>
          <w:szCs w:val="24"/>
        </w:rPr>
        <w:t>районных литературных праздниках, фестивалях</w:t>
      </w:r>
      <w:r w:rsidR="00A85D8F">
        <w:rPr>
          <w:rFonts w:ascii="Times New Roman" w:hAnsi="Times New Roman" w:cs="Times New Roman"/>
          <w:sz w:val="24"/>
          <w:szCs w:val="24"/>
        </w:rPr>
        <w:t>, конкурсах</w:t>
      </w:r>
      <w:r w:rsidRPr="007A25F4">
        <w:rPr>
          <w:rFonts w:ascii="Times New Roman" w:hAnsi="Times New Roman" w:cs="Times New Roman"/>
          <w:sz w:val="24"/>
          <w:szCs w:val="24"/>
        </w:rPr>
        <w:t>,</w:t>
      </w:r>
      <w:r w:rsidR="00A85D8F">
        <w:rPr>
          <w:rFonts w:ascii="Times New Roman" w:hAnsi="Times New Roman" w:cs="Times New Roman"/>
          <w:sz w:val="24"/>
          <w:szCs w:val="24"/>
        </w:rPr>
        <w:t xml:space="preserve"> литературных чтениях</w:t>
      </w:r>
      <w:r w:rsidR="002777B7">
        <w:rPr>
          <w:rFonts w:ascii="Times New Roman" w:hAnsi="Times New Roman" w:cs="Times New Roman"/>
          <w:sz w:val="24"/>
          <w:szCs w:val="24"/>
        </w:rPr>
        <w:t xml:space="preserve"> (от общего количества жителей)</w:t>
      </w:r>
      <w:r w:rsidR="00E959B9">
        <w:rPr>
          <w:rFonts w:ascii="Times New Roman" w:hAnsi="Times New Roman" w:cs="Times New Roman"/>
          <w:sz w:val="24"/>
          <w:szCs w:val="24"/>
        </w:rPr>
        <w:t xml:space="preserve"> за 2014 -2015 гг</w:t>
      </w:r>
      <w:proofErr w:type="gramStart"/>
      <w:r w:rsidR="00E959B9">
        <w:rPr>
          <w:rFonts w:ascii="Times New Roman" w:hAnsi="Times New Roman" w:cs="Times New Roman"/>
          <w:sz w:val="24"/>
          <w:szCs w:val="24"/>
        </w:rPr>
        <w:t>.</w:t>
      </w:r>
      <w:r w:rsidR="002777B7">
        <w:rPr>
          <w:rFonts w:ascii="Times New Roman" w:hAnsi="Times New Roman" w:cs="Times New Roman"/>
          <w:sz w:val="24"/>
          <w:szCs w:val="24"/>
        </w:rPr>
        <w:t>, (%)</w:t>
      </w:r>
      <w:proofErr w:type="gramEnd"/>
    </w:p>
    <w:p w:rsidR="00E959B9" w:rsidRPr="00481583" w:rsidRDefault="00E959B9" w:rsidP="00E959B9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1583" w:rsidTr="00481583">
        <w:tc>
          <w:tcPr>
            <w:tcW w:w="9571" w:type="dxa"/>
          </w:tcPr>
          <w:p w:rsidR="00481583" w:rsidRDefault="00481583" w:rsidP="00481583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4815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6AD9" w:rsidRPr="00E959B9" w:rsidRDefault="00D1152B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 xml:space="preserve">2.2. </w:t>
      </w:r>
      <w:r w:rsidR="00E959B9">
        <w:rPr>
          <w:rFonts w:ascii="Times New Roman" w:hAnsi="Times New Roman" w:cs="Times New Roman"/>
          <w:sz w:val="24"/>
          <w:szCs w:val="24"/>
        </w:rPr>
        <w:t>Количество</w:t>
      </w:r>
      <w:r w:rsidRPr="007A25F4">
        <w:rPr>
          <w:rFonts w:ascii="Times New Roman" w:hAnsi="Times New Roman" w:cs="Times New Roman"/>
          <w:sz w:val="24"/>
          <w:szCs w:val="24"/>
        </w:rPr>
        <w:t xml:space="preserve"> постоянно действующих экспозиций</w:t>
      </w:r>
      <w:r w:rsidR="007576E6">
        <w:rPr>
          <w:rFonts w:ascii="Times New Roman" w:hAnsi="Times New Roman" w:cs="Times New Roman"/>
          <w:sz w:val="24"/>
          <w:szCs w:val="24"/>
        </w:rPr>
        <w:t>,</w:t>
      </w:r>
      <w:r w:rsidRPr="007A25F4">
        <w:rPr>
          <w:rFonts w:ascii="Times New Roman" w:hAnsi="Times New Roman" w:cs="Times New Roman"/>
          <w:sz w:val="24"/>
          <w:szCs w:val="24"/>
        </w:rPr>
        <w:t xml:space="preserve"> выставок в учреждениях культуры, пос</w:t>
      </w:r>
      <w:r w:rsidR="007576E6">
        <w:rPr>
          <w:rFonts w:ascii="Times New Roman" w:hAnsi="Times New Roman" w:cs="Times New Roman"/>
          <w:sz w:val="24"/>
          <w:szCs w:val="24"/>
        </w:rPr>
        <w:t>вященных литературе и писателям</w:t>
      </w:r>
      <w:r w:rsidR="00E959B9">
        <w:rPr>
          <w:rFonts w:ascii="Times New Roman" w:hAnsi="Times New Roman" w:cs="Times New Roman"/>
          <w:sz w:val="24"/>
          <w:szCs w:val="24"/>
        </w:rPr>
        <w:t xml:space="preserve"> за 2014 – 2015 гг.</w:t>
      </w:r>
      <w:r w:rsidR="007576E6">
        <w:rPr>
          <w:rFonts w:ascii="Times New Roman" w:hAnsi="Times New Roman" w:cs="Times New Roman"/>
          <w:sz w:val="24"/>
          <w:szCs w:val="24"/>
        </w:rPr>
        <w:t xml:space="preserve">, </w:t>
      </w:r>
      <w:r w:rsidRPr="007A25F4">
        <w:rPr>
          <w:rFonts w:ascii="Times New Roman" w:hAnsi="Times New Roman" w:cs="Times New Roman"/>
          <w:sz w:val="24"/>
          <w:szCs w:val="24"/>
        </w:rPr>
        <w:t>количе</w:t>
      </w:r>
      <w:r w:rsidR="007576E6">
        <w:rPr>
          <w:rFonts w:ascii="Times New Roman" w:hAnsi="Times New Roman" w:cs="Times New Roman"/>
          <w:sz w:val="24"/>
          <w:szCs w:val="24"/>
        </w:rPr>
        <w:t>ство посетителей за этот период, (шт./чел.)</w:t>
      </w:r>
    </w:p>
    <w:p w:rsidR="00E959B9" w:rsidRPr="00481583" w:rsidRDefault="00E959B9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576E6" w:rsidTr="00E959B9">
        <w:tc>
          <w:tcPr>
            <w:tcW w:w="4786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DF465C" w:rsidRPr="00EC35C8" w:rsidRDefault="00DF465C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E959B9">
        <w:rPr>
          <w:rFonts w:ascii="Times New Roman" w:hAnsi="Times New Roman" w:cs="Times New Roman"/>
          <w:sz w:val="24"/>
          <w:szCs w:val="24"/>
        </w:rPr>
        <w:t xml:space="preserve">2.3. Наличие литературных </w:t>
      </w:r>
      <w:r w:rsidR="00E36A69" w:rsidRPr="00E959B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E959B9">
        <w:rPr>
          <w:rFonts w:ascii="Times New Roman" w:hAnsi="Times New Roman" w:cs="Times New Roman"/>
          <w:sz w:val="24"/>
          <w:szCs w:val="24"/>
        </w:rPr>
        <w:t>организаций</w:t>
      </w:r>
      <w:r w:rsidR="00E36A69" w:rsidRPr="00E959B9">
        <w:rPr>
          <w:rFonts w:ascii="Times New Roman" w:hAnsi="Times New Roman" w:cs="Times New Roman"/>
          <w:sz w:val="24"/>
          <w:szCs w:val="24"/>
        </w:rPr>
        <w:t>, членов творческих союзов (единиц/человек).</w:t>
      </w:r>
    </w:p>
    <w:p w:rsidR="00EC35C8" w:rsidRPr="00E959B9" w:rsidRDefault="00EC35C8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576E6" w:rsidTr="00E959B9">
        <w:tc>
          <w:tcPr>
            <w:tcW w:w="4786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E36A69" w:rsidRPr="00EC35C8" w:rsidRDefault="00E36A69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EC35C8">
        <w:rPr>
          <w:rFonts w:ascii="Times New Roman" w:hAnsi="Times New Roman" w:cs="Times New Roman"/>
          <w:sz w:val="24"/>
          <w:szCs w:val="24"/>
        </w:rPr>
        <w:t>2.4. Презентации книг местных авторов для широкой общественности (количество мероприятий/участников).</w:t>
      </w:r>
    </w:p>
    <w:p w:rsidR="00EC35C8" w:rsidRPr="00EC35C8" w:rsidRDefault="00EC35C8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576E6" w:rsidTr="00E959B9">
        <w:tc>
          <w:tcPr>
            <w:tcW w:w="4786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576E6" w:rsidRDefault="007576E6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204CAF" w:rsidRPr="00EC35C8" w:rsidRDefault="00204CAF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EC35C8">
        <w:rPr>
          <w:rFonts w:ascii="Times New Roman" w:hAnsi="Times New Roman" w:cs="Times New Roman"/>
          <w:sz w:val="24"/>
          <w:szCs w:val="24"/>
        </w:rPr>
        <w:t>2.6. Привлечение профессиональных театральных и самодеятельных коллективов к мероприятиям по продвижению литературы</w:t>
      </w:r>
      <w:r w:rsidR="00294746" w:rsidRPr="00EC35C8">
        <w:rPr>
          <w:rFonts w:ascii="Times New Roman" w:hAnsi="Times New Roman" w:cs="Times New Roman"/>
          <w:sz w:val="24"/>
          <w:szCs w:val="24"/>
        </w:rPr>
        <w:t xml:space="preserve"> (</w:t>
      </w:r>
      <w:r w:rsidR="008A3405" w:rsidRPr="00EC35C8">
        <w:rPr>
          <w:rFonts w:ascii="Times New Roman" w:hAnsi="Times New Roman" w:cs="Times New Roman"/>
          <w:sz w:val="24"/>
          <w:szCs w:val="24"/>
        </w:rPr>
        <w:t xml:space="preserve">количество и </w:t>
      </w:r>
      <w:r w:rsidR="00294746" w:rsidRPr="00EC35C8">
        <w:rPr>
          <w:rFonts w:ascii="Times New Roman" w:hAnsi="Times New Roman" w:cs="Times New Roman"/>
          <w:sz w:val="24"/>
          <w:szCs w:val="24"/>
        </w:rPr>
        <w:t>названия мероприятий/число участников)</w:t>
      </w:r>
    </w:p>
    <w:p w:rsidR="00EC35C8" w:rsidRPr="00EC35C8" w:rsidRDefault="00EC35C8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EC35C8" w:rsidTr="00EC35C8">
        <w:tc>
          <w:tcPr>
            <w:tcW w:w="4823" w:type="dxa"/>
            <w:tcBorders>
              <w:bottom w:val="single" w:sz="4" w:space="0" w:color="auto"/>
            </w:tcBorders>
          </w:tcPr>
          <w:p w:rsidR="00EC35C8" w:rsidRDefault="00EC35C8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EC35C8" w:rsidRDefault="00EC35C8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D1152B" w:rsidRPr="00EC35C8" w:rsidRDefault="00D1152B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7A25F4">
        <w:rPr>
          <w:rFonts w:ascii="Times New Roman" w:hAnsi="Times New Roman" w:cs="Times New Roman"/>
          <w:sz w:val="24"/>
          <w:szCs w:val="24"/>
        </w:rPr>
        <w:t>2.</w:t>
      </w:r>
      <w:r w:rsidR="00204CAF" w:rsidRPr="007A25F4">
        <w:rPr>
          <w:rFonts w:ascii="Times New Roman" w:hAnsi="Times New Roman" w:cs="Times New Roman"/>
          <w:sz w:val="24"/>
          <w:szCs w:val="24"/>
        </w:rPr>
        <w:t>7</w:t>
      </w:r>
      <w:r w:rsidRPr="007A25F4">
        <w:rPr>
          <w:rFonts w:ascii="Times New Roman" w:hAnsi="Times New Roman" w:cs="Times New Roman"/>
          <w:sz w:val="24"/>
          <w:szCs w:val="24"/>
        </w:rPr>
        <w:t xml:space="preserve">. </w:t>
      </w:r>
      <w:r w:rsidR="00EC35C8">
        <w:rPr>
          <w:rFonts w:ascii="Times New Roman" w:hAnsi="Times New Roman" w:cs="Times New Roman"/>
          <w:sz w:val="24"/>
          <w:szCs w:val="24"/>
        </w:rPr>
        <w:t>Виды</w:t>
      </w:r>
      <w:r w:rsidRPr="007A25F4">
        <w:rPr>
          <w:rFonts w:ascii="Times New Roman" w:hAnsi="Times New Roman" w:cs="Times New Roman"/>
          <w:sz w:val="24"/>
          <w:szCs w:val="24"/>
        </w:rPr>
        <w:t xml:space="preserve"> поддержки и поощрения </w:t>
      </w:r>
      <w:r w:rsidR="00EC35C8">
        <w:rPr>
          <w:rFonts w:ascii="Times New Roman" w:hAnsi="Times New Roman" w:cs="Times New Roman"/>
          <w:sz w:val="24"/>
          <w:szCs w:val="24"/>
        </w:rPr>
        <w:t xml:space="preserve">литературных организаций, </w:t>
      </w:r>
      <w:r w:rsidR="0045685D" w:rsidRPr="007A25F4">
        <w:rPr>
          <w:rFonts w:ascii="Times New Roman" w:hAnsi="Times New Roman" w:cs="Times New Roman"/>
          <w:sz w:val="24"/>
          <w:szCs w:val="24"/>
        </w:rPr>
        <w:t xml:space="preserve">музеев, библиотек, местных литераторов, </w:t>
      </w:r>
      <w:r w:rsidRPr="007A25F4">
        <w:rPr>
          <w:rFonts w:ascii="Times New Roman" w:hAnsi="Times New Roman" w:cs="Times New Roman"/>
          <w:sz w:val="24"/>
          <w:szCs w:val="24"/>
        </w:rPr>
        <w:t xml:space="preserve">оказание помощи в издании </w:t>
      </w:r>
      <w:r w:rsidR="0045685D" w:rsidRPr="007A25F4">
        <w:rPr>
          <w:rFonts w:ascii="Times New Roman" w:hAnsi="Times New Roman" w:cs="Times New Roman"/>
          <w:sz w:val="24"/>
          <w:szCs w:val="24"/>
        </w:rPr>
        <w:t xml:space="preserve">их </w:t>
      </w:r>
      <w:r w:rsidRPr="007A25F4">
        <w:rPr>
          <w:rFonts w:ascii="Times New Roman" w:hAnsi="Times New Roman" w:cs="Times New Roman"/>
          <w:sz w:val="24"/>
          <w:szCs w:val="24"/>
        </w:rPr>
        <w:t>произведений муниципальными и коммерческими организациями (конкретные факты).</w:t>
      </w:r>
    </w:p>
    <w:p w:rsidR="00EC35C8" w:rsidRPr="00481583" w:rsidRDefault="00EC35C8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1583" w:rsidTr="00481583">
        <w:tc>
          <w:tcPr>
            <w:tcW w:w="9571" w:type="dxa"/>
          </w:tcPr>
          <w:p w:rsidR="00481583" w:rsidRDefault="00481583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583" w:rsidRPr="007A25F4" w:rsidRDefault="00481583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D1152B" w:rsidRPr="00EC35C8" w:rsidRDefault="00D1152B" w:rsidP="00506BB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C35C8">
        <w:rPr>
          <w:rFonts w:ascii="Times New Roman" w:hAnsi="Times New Roman" w:cs="Times New Roman"/>
          <w:sz w:val="24"/>
          <w:szCs w:val="24"/>
        </w:rPr>
        <w:t>2.</w:t>
      </w:r>
      <w:r w:rsidR="00204CAF" w:rsidRPr="00EC35C8">
        <w:rPr>
          <w:rFonts w:ascii="Times New Roman" w:hAnsi="Times New Roman" w:cs="Times New Roman"/>
          <w:sz w:val="24"/>
          <w:szCs w:val="24"/>
        </w:rPr>
        <w:t>8</w:t>
      </w:r>
      <w:r w:rsidRPr="00EC35C8">
        <w:rPr>
          <w:rFonts w:ascii="Times New Roman" w:hAnsi="Times New Roman" w:cs="Times New Roman"/>
          <w:sz w:val="24"/>
          <w:szCs w:val="24"/>
        </w:rPr>
        <w:t>. Освещение в краевых и местных СМИ литературной жизни территории</w:t>
      </w:r>
      <w:r w:rsidR="0045685D" w:rsidRPr="00EC35C8">
        <w:rPr>
          <w:rFonts w:ascii="Times New Roman" w:hAnsi="Times New Roman" w:cs="Times New Roman"/>
          <w:sz w:val="24"/>
          <w:szCs w:val="24"/>
        </w:rPr>
        <w:t xml:space="preserve"> (</w:t>
      </w:r>
      <w:r w:rsidR="00E36A69" w:rsidRPr="00EC35C8">
        <w:rPr>
          <w:rFonts w:ascii="Times New Roman" w:hAnsi="Times New Roman" w:cs="Times New Roman"/>
          <w:sz w:val="24"/>
          <w:szCs w:val="24"/>
        </w:rPr>
        <w:t xml:space="preserve">наличие постоянных рубрик, </w:t>
      </w:r>
      <w:r w:rsidR="0045685D" w:rsidRPr="00EC35C8">
        <w:rPr>
          <w:rFonts w:ascii="Times New Roman" w:hAnsi="Times New Roman" w:cs="Times New Roman"/>
          <w:sz w:val="24"/>
          <w:szCs w:val="24"/>
        </w:rPr>
        <w:t>название стат</w:t>
      </w:r>
      <w:r w:rsidR="00E36A69" w:rsidRPr="00EC35C8">
        <w:rPr>
          <w:rFonts w:ascii="Times New Roman" w:hAnsi="Times New Roman" w:cs="Times New Roman"/>
          <w:sz w:val="24"/>
          <w:szCs w:val="24"/>
        </w:rPr>
        <w:t>ей</w:t>
      </w:r>
      <w:r w:rsidR="0045685D" w:rsidRPr="00EC35C8">
        <w:rPr>
          <w:rFonts w:ascii="Times New Roman" w:hAnsi="Times New Roman" w:cs="Times New Roman"/>
          <w:sz w:val="24"/>
          <w:szCs w:val="24"/>
        </w:rPr>
        <w:t>, автор</w:t>
      </w:r>
      <w:r w:rsidR="00E36A69" w:rsidRPr="00EC35C8">
        <w:rPr>
          <w:rFonts w:ascii="Times New Roman" w:hAnsi="Times New Roman" w:cs="Times New Roman"/>
          <w:sz w:val="24"/>
          <w:szCs w:val="24"/>
        </w:rPr>
        <w:t>ов</w:t>
      </w:r>
      <w:r w:rsidR="0045685D" w:rsidRPr="00EC35C8">
        <w:rPr>
          <w:rFonts w:ascii="Times New Roman" w:hAnsi="Times New Roman" w:cs="Times New Roman"/>
          <w:sz w:val="24"/>
          <w:szCs w:val="24"/>
        </w:rPr>
        <w:t>, передач, источник</w:t>
      </w:r>
      <w:r w:rsidR="00E36A69" w:rsidRPr="00EC35C8">
        <w:rPr>
          <w:rFonts w:ascii="Times New Roman" w:hAnsi="Times New Roman" w:cs="Times New Roman"/>
          <w:sz w:val="24"/>
          <w:szCs w:val="24"/>
        </w:rPr>
        <w:t>ов</w:t>
      </w:r>
      <w:r w:rsidR="0045685D" w:rsidRPr="00EC35C8">
        <w:rPr>
          <w:rFonts w:ascii="Times New Roman" w:hAnsi="Times New Roman" w:cs="Times New Roman"/>
          <w:sz w:val="24"/>
          <w:szCs w:val="24"/>
        </w:rPr>
        <w:t>,</w:t>
      </w:r>
      <w:r w:rsidR="007A41CA" w:rsidRPr="00EC35C8">
        <w:rPr>
          <w:rFonts w:ascii="Times New Roman" w:hAnsi="Times New Roman" w:cs="Times New Roman"/>
          <w:sz w:val="24"/>
          <w:szCs w:val="24"/>
        </w:rPr>
        <w:t xml:space="preserve"> название газет</w:t>
      </w:r>
      <w:r w:rsidR="00506BB8">
        <w:rPr>
          <w:rFonts w:ascii="Times New Roman" w:hAnsi="Times New Roman" w:cs="Times New Roman"/>
          <w:sz w:val="24"/>
          <w:szCs w:val="24"/>
        </w:rPr>
        <w:t>,</w:t>
      </w:r>
      <w:r w:rsidR="00A85D8F">
        <w:rPr>
          <w:rFonts w:ascii="Times New Roman" w:hAnsi="Times New Roman" w:cs="Times New Roman"/>
          <w:sz w:val="24"/>
          <w:szCs w:val="24"/>
        </w:rPr>
        <w:t xml:space="preserve"> дат</w:t>
      </w:r>
      <w:r w:rsidR="007A41CA" w:rsidRPr="00EC35C8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A85D8F">
        <w:rPr>
          <w:rFonts w:ascii="Times New Roman" w:hAnsi="Times New Roman" w:cs="Times New Roman"/>
          <w:sz w:val="24"/>
          <w:szCs w:val="24"/>
        </w:rPr>
        <w:t>)</w:t>
      </w:r>
      <w:r w:rsidR="00EC35C8">
        <w:rPr>
          <w:rFonts w:ascii="Times New Roman" w:hAnsi="Times New Roman" w:cs="Times New Roman"/>
          <w:sz w:val="24"/>
          <w:szCs w:val="24"/>
        </w:rPr>
        <w:t xml:space="preserve">,(указать </w:t>
      </w:r>
      <w:r w:rsidR="007A41CA" w:rsidRPr="00EC35C8">
        <w:rPr>
          <w:rFonts w:ascii="Times New Roman" w:hAnsi="Times New Roman" w:cs="Times New Roman"/>
          <w:sz w:val="24"/>
          <w:szCs w:val="24"/>
        </w:rPr>
        <w:t>ссылку</w:t>
      </w:r>
      <w:r w:rsidR="00EC35C8">
        <w:rPr>
          <w:rFonts w:ascii="Times New Roman" w:hAnsi="Times New Roman" w:cs="Times New Roman"/>
          <w:sz w:val="24"/>
          <w:szCs w:val="24"/>
        </w:rPr>
        <w:t>)</w:t>
      </w:r>
    </w:p>
    <w:p w:rsidR="00EC35C8" w:rsidRPr="00EC35C8" w:rsidRDefault="00EC35C8" w:rsidP="00506BB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3F7A" w:rsidTr="00343F7A">
        <w:tc>
          <w:tcPr>
            <w:tcW w:w="9571" w:type="dxa"/>
          </w:tcPr>
          <w:p w:rsidR="00343F7A" w:rsidRDefault="00343F7A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F7A" w:rsidRPr="007A25F4" w:rsidRDefault="00343F7A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294746" w:rsidRDefault="00294746" w:rsidP="00EC35C8">
      <w:pPr>
        <w:pStyle w:val="a4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C35C8">
        <w:rPr>
          <w:rFonts w:ascii="Times New Roman" w:hAnsi="Times New Roman" w:cs="Times New Roman"/>
          <w:sz w:val="24"/>
          <w:szCs w:val="24"/>
        </w:rPr>
        <w:t>Наличие «Литературных карт», литературных страничек на сайтах учреждений культуры и образования, литературных о</w:t>
      </w:r>
      <w:r w:rsidR="00EC35C8">
        <w:rPr>
          <w:rFonts w:ascii="Times New Roman" w:hAnsi="Times New Roman" w:cs="Times New Roman"/>
          <w:sz w:val="24"/>
          <w:szCs w:val="24"/>
        </w:rPr>
        <w:t>бъединений (конкретные примеры)</w:t>
      </w:r>
    </w:p>
    <w:p w:rsidR="00EC35C8" w:rsidRPr="00EC35C8" w:rsidRDefault="00EC35C8" w:rsidP="00EC35C8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A0C96" w:rsidTr="00EC35C8">
        <w:tc>
          <w:tcPr>
            <w:tcW w:w="9605" w:type="dxa"/>
          </w:tcPr>
          <w:p w:rsidR="00AA0C96" w:rsidRDefault="00AA0C96" w:rsidP="00AA0C9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C96" w:rsidRPr="00AA0C96" w:rsidRDefault="00AA0C96" w:rsidP="00AA0C96">
      <w:pPr>
        <w:pStyle w:val="a4"/>
        <w:ind w:left="1189" w:firstLine="0"/>
        <w:rPr>
          <w:rFonts w:ascii="Times New Roman" w:hAnsi="Times New Roman" w:cs="Times New Roman"/>
          <w:sz w:val="24"/>
          <w:szCs w:val="24"/>
        </w:rPr>
      </w:pPr>
    </w:p>
    <w:p w:rsidR="00AA0C96" w:rsidRDefault="00AA0C96" w:rsidP="00EC35C8">
      <w:pPr>
        <w:pStyle w:val="a4"/>
        <w:numPr>
          <w:ilvl w:val="1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C35C8">
        <w:rPr>
          <w:rFonts w:ascii="Times New Roman" w:hAnsi="Times New Roman" w:cs="Times New Roman"/>
          <w:sz w:val="24"/>
          <w:szCs w:val="24"/>
        </w:rPr>
        <w:t>Результаты</w:t>
      </w:r>
      <w:r w:rsidRPr="00EC35C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участия в </w:t>
      </w:r>
      <w:r w:rsidRPr="00EC35C8">
        <w:rPr>
          <w:rFonts w:ascii="Times New Roman" w:hAnsi="Times New Roman" w:cs="Times New Roman"/>
          <w:sz w:val="24"/>
          <w:szCs w:val="24"/>
        </w:rPr>
        <w:t xml:space="preserve">едином краевом </w:t>
      </w:r>
      <w:r w:rsidR="00EC35C8">
        <w:rPr>
          <w:rFonts w:ascii="Times New Roman" w:hAnsi="Times New Roman" w:cs="Times New Roman"/>
          <w:sz w:val="24"/>
          <w:szCs w:val="24"/>
        </w:rPr>
        <w:t>празднике «Счастье читать»</w:t>
      </w:r>
      <w:r w:rsidRPr="00EC35C8">
        <w:rPr>
          <w:rFonts w:ascii="Times New Roman" w:hAnsi="Times New Roman" w:cs="Times New Roman"/>
          <w:sz w:val="24"/>
          <w:szCs w:val="24"/>
        </w:rPr>
        <w:t xml:space="preserve">, </w:t>
      </w:r>
      <w:r w:rsidR="00EC35C8">
        <w:rPr>
          <w:rFonts w:ascii="Times New Roman" w:hAnsi="Times New Roman" w:cs="Times New Roman"/>
          <w:sz w:val="24"/>
          <w:szCs w:val="24"/>
        </w:rPr>
        <w:t>организованного по инициативе Министерства</w:t>
      </w:r>
      <w:r w:rsidRPr="00EC35C8">
        <w:rPr>
          <w:rFonts w:ascii="Times New Roman" w:hAnsi="Times New Roman" w:cs="Times New Roman"/>
          <w:sz w:val="24"/>
          <w:szCs w:val="24"/>
        </w:rPr>
        <w:t xml:space="preserve"> культуры, молодежной политики и массовых коммуникаций (доля участ</w:t>
      </w:r>
      <w:r w:rsidR="00A5407D">
        <w:rPr>
          <w:rFonts w:ascii="Times New Roman" w:hAnsi="Times New Roman" w:cs="Times New Roman"/>
          <w:sz w:val="24"/>
          <w:szCs w:val="24"/>
        </w:rPr>
        <w:t>ников в процентах к населению на 01.01.2015 г.)</w:t>
      </w:r>
    </w:p>
    <w:p w:rsidR="00EC35C8" w:rsidRPr="00EC35C8" w:rsidRDefault="00EC35C8" w:rsidP="00EC35C8">
      <w:pPr>
        <w:pStyle w:val="a4"/>
        <w:ind w:left="70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AA0C96" w:rsidRPr="007A25F4" w:rsidTr="00EC35C8">
        <w:tc>
          <w:tcPr>
            <w:tcW w:w="9605" w:type="dxa"/>
          </w:tcPr>
          <w:p w:rsidR="00AA0C96" w:rsidRPr="007A25F4" w:rsidRDefault="00AA0C96" w:rsidP="00F340BC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7A" w:rsidRDefault="00343F7A" w:rsidP="00294746">
      <w:pPr>
        <w:rPr>
          <w:rFonts w:ascii="Times New Roman" w:hAnsi="Times New Roman" w:cs="Times New Roman"/>
          <w:sz w:val="24"/>
          <w:szCs w:val="24"/>
        </w:rPr>
      </w:pPr>
    </w:p>
    <w:p w:rsidR="00AA0C96" w:rsidRPr="007A25F4" w:rsidRDefault="00AA0C96" w:rsidP="00294746">
      <w:pPr>
        <w:rPr>
          <w:rFonts w:ascii="Times New Roman" w:hAnsi="Times New Roman" w:cs="Times New Roman"/>
          <w:sz w:val="24"/>
          <w:szCs w:val="24"/>
        </w:rPr>
      </w:pPr>
    </w:p>
    <w:p w:rsidR="00A735C5" w:rsidRPr="00AE27B5" w:rsidRDefault="00A735C5" w:rsidP="00A735C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AE27B5">
        <w:rPr>
          <w:rFonts w:ascii="Times New Roman" w:hAnsi="Times New Roman" w:cs="Times New Roman"/>
          <w:b/>
          <w:color w:val="FF0000"/>
          <w:sz w:val="24"/>
          <w:szCs w:val="24"/>
        </w:rPr>
        <w:t>. Образование</w:t>
      </w:r>
    </w:p>
    <w:p w:rsidR="00EC35C8" w:rsidRPr="00AE27B5" w:rsidRDefault="00EC35C8" w:rsidP="00A735C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35C5" w:rsidRPr="00AE27B5" w:rsidRDefault="00A735C5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3.1. </w:t>
      </w:r>
      <w:r w:rsidR="00EC35C8" w:rsidRPr="00AE27B5">
        <w:rPr>
          <w:rFonts w:ascii="Times New Roman" w:hAnsi="Times New Roman" w:cs="Times New Roman"/>
          <w:color w:val="FF0000"/>
          <w:sz w:val="24"/>
          <w:szCs w:val="24"/>
        </w:rPr>
        <w:t>Доля учащихся</w:t>
      </w:r>
      <w:r w:rsidRPr="00AE27B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C35C8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успешно сдававших единый государственный экзамен</w:t>
      </w:r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по литературе в2014 - 2015 гг.</w:t>
      </w:r>
      <w:r w:rsidR="00EC35C8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, от общего количества </w:t>
      </w:r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выпускников </w:t>
      </w:r>
      <w:r w:rsidR="00A85D8F" w:rsidRPr="00AE27B5">
        <w:rPr>
          <w:rFonts w:ascii="Times New Roman" w:hAnsi="Times New Roman" w:cs="Times New Roman"/>
          <w:color w:val="FF0000"/>
          <w:sz w:val="24"/>
          <w:szCs w:val="24"/>
        </w:rPr>
        <w:t>средне</w:t>
      </w:r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>образовательных школ</w:t>
      </w:r>
      <w:proofErr w:type="gramStart"/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A0419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EC35C8" w:rsidRPr="00AE27B5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BA0419" w:rsidRPr="00AE27B5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8362FF" w:rsidRPr="00AE27B5" w:rsidRDefault="008362FF" w:rsidP="008362FF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70A6" w:rsidRPr="00AE27B5" w:rsidTr="00C270A6">
        <w:tc>
          <w:tcPr>
            <w:tcW w:w="9571" w:type="dxa"/>
          </w:tcPr>
          <w:p w:rsidR="00C270A6" w:rsidRPr="00AE27B5" w:rsidRDefault="007A0A10" w:rsidP="00F57873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3%</w:t>
            </w:r>
          </w:p>
        </w:tc>
      </w:tr>
    </w:tbl>
    <w:p w:rsidR="00C270A6" w:rsidRPr="00AE27B5" w:rsidRDefault="00C270A6" w:rsidP="00F5787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firstLine="35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643" w:rsidRPr="00AE27B5" w:rsidRDefault="00BA041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3.2. 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Доля привлеченных учеников средне образовательных школ к формам</w:t>
      </w:r>
      <w:r w:rsidR="00E95AF0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вн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ешкольных занятий по литературе</w:t>
      </w:r>
      <w:r w:rsidR="007A1A64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95AF0" w:rsidRPr="00AE27B5">
        <w:rPr>
          <w:rFonts w:ascii="Times New Roman" w:hAnsi="Times New Roman" w:cs="Times New Roman"/>
          <w:color w:val="FF0000"/>
          <w:sz w:val="24"/>
          <w:szCs w:val="24"/>
        </w:rPr>
        <w:t>дискуссионные клубы, факультативы, конкурсы чтецов, эссе</w:t>
      </w:r>
      <w:r w:rsidR="0089515D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и исследовательских работ, литературные праздники</w:t>
      </w:r>
      <w:r w:rsidR="00844F2D" w:rsidRPr="00AE27B5">
        <w:rPr>
          <w:rFonts w:ascii="Times New Roman" w:hAnsi="Times New Roman" w:cs="Times New Roman"/>
          <w:color w:val="FF0000"/>
          <w:sz w:val="24"/>
          <w:szCs w:val="24"/>
        </w:rPr>
        <w:t>, фестивали, уроки чтения</w:t>
      </w:r>
      <w:proofErr w:type="gramStart"/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)о</w:t>
      </w:r>
      <w:proofErr w:type="gramEnd"/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т общегочисла учащихся по возрастам 2014 </w:t>
      </w:r>
      <w:r w:rsidR="007A41CA" w:rsidRPr="00AE27B5">
        <w:rPr>
          <w:rFonts w:ascii="Times New Roman" w:hAnsi="Times New Roman" w:cs="Times New Roman"/>
          <w:color w:val="FF0000"/>
          <w:sz w:val="24"/>
          <w:szCs w:val="24"/>
        </w:rPr>
        <w:t>- 2015 учебный год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, (%)</w:t>
      </w:r>
    </w:p>
    <w:p w:rsidR="00641FD2" w:rsidRPr="00AE27B5" w:rsidRDefault="00641FD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09"/>
      </w:tblGrid>
      <w:tr w:rsidR="00641FD2" w:rsidRPr="00AE27B5" w:rsidTr="00641FD2">
        <w:tc>
          <w:tcPr>
            <w:tcW w:w="3085" w:type="dxa"/>
            <w:shd w:val="clear" w:color="auto" w:fill="auto"/>
          </w:tcPr>
          <w:p w:rsidR="00641FD2" w:rsidRPr="00AE27B5" w:rsidRDefault="00641FD2" w:rsidP="00641FD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Младшие школьники</w:t>
            </w:r>
          </w:p>
        </w:tc>
        <w:tc>
          <w:tcPr>
            <w:tcW w:w="2977" w:type="dxa"/>
            <w:shd w:val="clear" w:color="auto" w:fill="auto"/>
          </w:tcPr>
          <w:p w:rsidR="00641FD2" w:rsidRPr="00AE27B5" w:rsidRDefault="00641FD2" w:rsidP="00641FD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3509" w:type="dxa"/>
            <w:shd w:val="clear" w:color="auto" w:fill="auto"/>
          </w:tcPr>
          <w:p w:rsidR="00641FD2" w:rsidRPr="00AE27B5" w:rsidRDefault="00641FD2" w:rsidP="00641FD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7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Юношество</w:t>
            </w:r>
          </w:p>
        </w:tc>
      </w:tr>
      <w:tr w:rsidR="00641FD2" w:rsidRPr="00AE27B5" w:rsidTr="00641FD2">
        <w:tc>
          <w:tcPr>
            <w:tcW w:w="3085" w:type="dxa"/>
          </w:tcPr>
          <w:p w:rsidR="00641FD2" w:rsidRPr="00AE27B5" w:rsidRDefault="004141E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2977" w:type="dxa"/>
          </w:tcPr>
          <w:p w:rsidR="00641FD2" w:rsidRPr="00AE27B5" w:rsidRDefault="004141E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60%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41FD2" w:rsidRPr="00AE27B5" w:rsidRDefault="004141E5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40%</w:t>
            </w:r>
          </w:p>
        </w:tc>
      </w:tr>
    </w:tbl>
    <w:p w:rsidR="00AA0C96" w:rsidRPr="00AE27B5" w:rsidRDefault="00AA0C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62FF" w:rsidRPr="00AE27B5" w:rsidRDefault="00AA0C96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3.3. </w:t>
      </w:r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>Доля</w:t>
      </w:r>
      <w:r w:rsidR="007A1A64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27B5">
        <w:rPr>
          <w:rFonts w:ascii="Times New Roman" w:hAnsi="Times New Roman" w:cs="Times New Roman"/>
          <w:color w:val="FF0000"/>
          <w:sz w:val="24"/>
          <w:szCs w:val="24"/>
        </w:rPr>
        <w:t>учителей русского языка и литературы</w:t>
      </w:r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от общего количества учителей в территории</w:t>
      </w:r>
      <w:proofErr w:type="gramStart"/>
      <w:r w:rsidR="008362FF" w:rsidRPr="00AE27B5">
        <w:rPr>
          <w:rFonts w:ascii="Times New Roman" w:hAnsi="Times New Roman" w:cs="Times New Roman"/>
          <w:color w:val="FF0000"/>
          <w:sz w:val="24"/>
          <w:szCs w:val="24"/>
        </w:rPr>
        <w:t>, (%)</w:t>
      </w:r>
      <w:proofErr w:type="gramEnd"/>
    </w:p>
    <w:p w:rsidR="00AA0C96" w:rsidRPr="00AE27B5" w:rsidRDefault="00AA0C96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C96" w:rsidRPr="00AE27B5" w:rsidTr="00AA0C96">
        <w:tc>
          <w:tcPr>
            <w:tcW w:w="9571" w:type="dxa"/>
          </w:tcPr>
          <w:p w:rsidR="00AA0C96" w:rsidRPr="00AE27B5" w:rsidRDefault="00AA0C96" w:rsidP="0089515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0C96" w:rsidRPr="00AE27B5" w:rsidRDefault="00AA0C96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515D" w:rsidRPr="00AE27B5" w:rsidRDefault="00AA0C96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color w:val="FF0000"/>
          <w:sz w:val="24"/>
          <w:szCs w:val="24"/>
        </w:rPr>
        <w:t>3.4</w:t>
      </w:r>
      <w:r w:rsidR="0089515D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E27B5">
        <w:rPr>
          <w:rFonts w:ascii="Times New Roman" w:hAnsi="Times New Roman" w:cs="Times New Roman"/>
          <w:color w:val="FF0000"/>
          <w:sz w:val="24"/>
          <w:szCs w:val="24"/>
        </w:rPr>
        <w:t>Доля</w:t>
      </w:r>
      <w:r w:rsidR="00844F2D"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учителей русского языка и литературы</w:t>
      </w:r>
      <w:r w:rsidR="0089515D" w:rsidRPr="00AE27B5">
        <w:rPr>
          <w:rFonts w:ascii="Times New Roman" w:hAnsi="Times New Roman" w:cs="Times New Roman"/>
          <w:color w:val="FF0000"/>
          <w:sz w:val="24"/>
          <w:szCs w:val="24"/>
        </w:rPr>
        <w:t>, выдвинутых на различные виды поощрения краевого и российского значения в 2014 – 2015 г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от количества таких учителей</w:t>
      </w:r>
      <w:proofErr w:type="gramStart"/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, (%)</w:t>
      </w:r>
      <w:proofErr w:type="gramEnd"/>
    </w:p>
    <w:p w:rsidR="00641FD2" w:rsidRPr="00AE27B5" w:rsidRDefault="00641FD2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C96" w:rsidRPr="00AE27B5" w:rsidTr="00AA0C96">
        <w:tc>
          <w:tcPr>
            <w:tcW w:w="9571" w:type="dxa"/>
          </w:tcPr>
          <w:p w:rsidR="00AA0C96" w:rsidRPr="00AE27B5" w:rsidRDefault="00AA0C96" w:rsidP="0089515D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0C96" w:rsidRPr="00AE27B5" w:rsidRDefault="00AA0C96" w:rsidP="008951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9515D" w:rsidRPr="00AE27B5" w:rsidRDefault="00844F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3.5. 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Доля проведенных</w:t>
      </w:r>
      <w:r w:rsidRPr="00AE27B5">
        <w:rPr>
          <w:rFonts w:ascii="Times New Roman" w:hAnsi="Times New Roman" w:cs="Times New Roman"/>
          <w:color w:val="FF0000"/>
          <w:sz w:val="24"/>
          <w:szCs w:val="24"/>
        </w:rPr>
        <w:t xml:space="preserve"> родительских собраний по вопросам детского и семейного чтения (</w:t>
      </w:r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от общего количества собраний</w:t>
      </w:r>
      <w:proofErr w:type="gramStart"/>
      <w:r w:rsidR="00641FD2" w:rsidRPr="00AE27B5">
        <w:rPr>
          <w:rFonts w:ascii="Times New Roman" w:hAnsi="Times New Roman" w:cs="Times New Roman"/>
          <w:color w:val="FF0000"/>
          <w:sz w:val="24"/>
          <w:szCs w:val="24"/>
        </w:rPr>
        <w:t>), (%)</w:t>
      </w:r>
      <w:proofErr w:type="gramEnd"/>
    </w:p>
    <w:p w:rsidR="00641FD2" w:rsidRPr="00AE27B5" w:rsidRDefault="00641FD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0C96" w:rsidRPr="00AE27B5" w:rsidTr="00AA0C96">
        <w:tc>
          <w:tcPr>
            <w:tcW w:w="9571" w:type="dxa"/>
          </w:tcPr>
          <w:p w:rsidR="00AA0C96" w:rsidRPr="00AE27B5" w:rsidRDefault="007A0A10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5%</w:t>
            </w:r>
          </w:p>
        </w:tc>
      </w:tr>
    </w:tbl>
    <w:p w:rsidR="00AA0C96" w:rsidRPr="00AE27B5" w:rsidRDefault="00AA0C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4A25" w:rsidRDefault="00124A25" w:rsidP="00506B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A25" w:rsidRDefault="00112436" w:rsidP="00124A25">
      <w:pPr>
        <w:spacing w:before="480" w:line="240" w:lineRule="exact"/>
        <w:ind w:left="5529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3</w:t>
      </w:r>
    </w:p>
    <w:p w:rsidR="00124A25" w:rsidRPr="005A4D07" w:rsidRDefault="00124A25" w:rsidP="00124A25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и 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r w:rsidRPr="005A4D07">
        <w:rPr>
          <w:rFonts w:ascii="Times New Roman" w:eastAsia="Calibri" w:hAnsi="Times New Roman" w:cs="Times New Roman"/>
          <w:sz w:val="28"/>
          <w:szCs w:val="28"/>
        </w:rPr>
        <w:t xml:space="preserve">краевого конкурса </w:t>
      </w:r>
      <w:r w:rsidRPr="005A4D07">
        <w:rPr>
          <w:rFonts w:ascii="Times New Roman" w:eastAsia="Calibri" w:hAnsi="Times New Roman" w:cs="Times New Roman"/>
          <w:sz w:val="28"/>
          <w:szCs w:val="28"/>
        </w:rPr>
        <w:br/>
        <w:t>«Самая читающая территория Пермского края»</w:t>
      </w:r>
    </w:p>
    <w:p w:rsidR="00124A25" w:rsidRDefault="00124A25" w:rsidP="00124A25">
      <w:pPr>
        <w:spacing w:before="480"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30E7" w:rsidRDefault="00AD30E7" w:rsidP="00506B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05806" w:rsidRPr="00905806" w:rsidRDefault="00905806" w:rsidP="00905806">
      <w:pPr>
        <w:widowControl w:val="0"/>
        <w:spacing w:before="480" w:after="60" w:line="240" w:lineRule="exact"/>
        <w:ind w:right="221"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bookmarkStart w:id="1" w:name="bookmark8"/>
      <w:r w:rsidRPr="0090580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ОЦЕНОЧНЫЙ ЛИСТ</w:t>
      </w:r>
      <w:bookmarkEnd w:id="1"/>
    </w:p>
    <w:p w:rsidR="00905806" w:rsidRPr="005A4D07" w:rsidRDefault="00905806" w:rsidP="0090580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краевого конкурса</w:t>
      </w:r>
    </w:p>
    <w:p w:rsidR="00905806" w:rsidRPr="005A4D07" w:rsidRDefault="00905806" w:rsidP="0090580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4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«Самая читающая территория Пермского края»</w:t>
      </w:r>
    </w:p>
    <w:p w:rsidR="00905806" w:rsidRPr="00905806" w:rsidRDefault="00905806" w:rsidP="00905806">
      <w:pPr>
        <w:spacing w:line="240" w:lineRule="exact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05806" w:rsidRPr="00905806" w:rsidRDefault="00905806" w:rsidP="00905806">
      <w:pPr>
        <w:spacing w:line="240" w:lineRule="exact"/>
        <w:ind w:firstLine="0"/>
        <w:jc w:val="lef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05806" w:rsidRPr="00905806" w:rsidRDefault="00905806" w:rsidP="0022312D">
      <w:pPr>
        <w:spacing w:line="200" w:lineRule="exact"/>
        <w:ind w:firstLine="0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0580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905806" w:rsidRPr="0022312D" w:rsidRDefault="00A5407D" w:rsidP="0022312D">
      <w:pPr>
        <w:pBdr>
          <w:top w:val="single" w:sz="4" w:space="1" w:color="auto"/>
        </w:pBdr>
        <w:spacing w:line="280" w:lineRule="exact"/>
        <w:ind w:firstLine="0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231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Муниципальный район (городской округ)</w:t>
      </w:r>
    </w:p>
    <w:p w:rsidR="00A5407D" w:rsidRPr="00905806" w:rsidRDefault="00A5407D" w:rsidP="00905806">
      <w:pPr>
        <w:spacing w:line="360" w:lineRule="exact"/>
        <w:ind w:firstLine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850"/>
        <w:gridCol w:w="1701"/>
        <w:gridCol w:w="2268"/>
      </w:tblGrid>
      <w:tr w:rsidR="00905806" w:rsidRPr="00905806" w:rsidTr="00440C97">
        <w:trPr>
          <w:trHeight w:hRule="exact" w:val="12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after="180"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905806" w:rsidRPr="00905806" w:rsidRDefault="00905806" w:rsidP="00905806">
            <w:pPr>
              <w:widowControl w:val="0"/>
              <w:spacing w:before="180"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gramStart"/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920" w:firstLine="0"/>
              <w:jc w:val="lef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Оценочные баллы </w:t>
            </w: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(от 1 до 5</w:t>
            </w: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Примечание</w:t>
            </w:r>
          </w:p>
        </w:tc>
      </w:tr>
      <w:tr w:rsidR="00905806" w:rsidRPr="00905806" w:rsidTr="00440C97"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40C97">
        <w:trPr>
          <w:trHeight w:hRule="exact" w:val="4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40C97">
        <w:trPr>
          <w:trHeight w:hRule="exact" w:val="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40C97">
        <w:trPr>
          <w:trHeight w:hRule="exact"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40C97">
        <w:trPr>
          <w:trHeight w:hRule="exact" w:val="4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905806">
        <w:trPr>
          <w:trHeight w:hRule="exact" w:val="39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905806"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905806">
        <w:trPr>
          <w:trHeight w:hRule="exact"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40C97">
        <w:trPr>
          <w:trHeight w:hRule="exact" w:val="437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806" w:rsidRDefault="00905806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4A35" w:rsidRPr="00905806" w:rsidRDefault="00254A35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4A35" w:rsidRDefault="00254A35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905806" w:rsidRDefault="00905806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4A35" w:rsidRPr="00905806" w:rsidRDefault="00254A35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806" w:rsidRDefault="00905806" w:rsidP="00254A35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r w:rsidR="00254A35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4A35" w:rsidRDefault="00254A35" w:rsidP="00254A35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54A35" w:rsidRDefault="00254A35" w:rsidP="00254A35">
      <w:pPr>
        <w:spacing w:line="36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5806" w:rsidRDefault="00905806" w:rsidP="00905806">
      <w:pPr>
        <w:spacing w:before="480" w:line="240" w:lineRule="exact"/>
        <w:ind w:left="5529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 </w:t>
      </w:r>
      <w:r w:rsidR="0025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05806" w:rsidRDefault="00905806" w:rsidP="0047027B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и </w:t>
      </w:r>
      <w:r w:rsidRPr="005A4D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r w:rsidRPr="005A4D07">
        <w:rPr>
          <w:rFonts w:ascii="Times New Roman" w:eastAsia="Calibri" w:hAnsi="Times New Roman" w:cs="Times New Roman"/>
          <w:sz w:val="28"/>
          <w:szCs w:val="28"/>
        </w:rPr>
        <w:t xml:space="preserve">краевого конкурса </w:t>
      </w:r>
      <w:r w:rsidRPr="005A4D07">
        <w:rPr>
          <w:rFonts w:ascii="Times New Roman" w:eastAsia="Calibri" w:hAnsi="Times New Roman" w:cs="Times New Roman"/>
          <w:sz w:val="28"/>
          <w:szCs w:val="28"/>
        </w:rPr>
        <w:br/>
        <w:t>«Самая читающая территория Пермского края»</w:t>
      </w:r>
    </w:p>
    <w:p w:rsidR="0047027B" w:rsidRDefault="0047027B" w:rsidP="0047027B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7027B" w:rsidRPr="0047027B" w:rsidRDefault="0047027B" w:rsidP="0047027B">
      <w:pPr>
        <w:widowControl w:val="0"/>
        <w:autoSpaceDE w:val="0"/>
        <w:autoSpaceDN w:val="0"/>
        <w:adjustRightInd w:val="0"/>
        <w:spacing w:line="240" w:lineRule="exact"/>
        <w:ind w:left="5529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05806" w:rsidRPr="00905806" w:rsidRDefault="00905806" w:rsidP="00905806">
      <w:pPr>
        <w:widowControl w:val="0"/>
        <w:spacing w:before="480" w:after="60" w:line="240" w:lineRule="exact"/>
        <w:ind w:right="221" w:firstLine="0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0580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СРАВНИТЕЛЬНЫЙ ОЦЕНОЧНЫЙ ЛИСТ</w:t>
      </w:r>
    </w:p>
    <w:p w:rsidR="0047027B" w:rsidRDefault="00905806" w:rsidP="00905806">
      <w:pPr>
        <w:widowControl w:val="0"/>
        <w:spacing w:line="240" w:lineRule="exact"/>
        <w:ind w:right="220" w:firstLine="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058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определению </w:t>
      </w:r>
      <w:r w:rsidR="004702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лучших территорий в краевом конкурсе </w:t>
      </w:r>
    </w:p>
    <w:p w:rsidR="00905806" w:rsidRPr="00905806" w:rsidRDefault="00905806" w:rsidP="00905806">
      <w:pPr>
        <w:widowControl w:val="0"/>
        <w:spacing w:line="240" w:lineRule="exact"/>
        <w:ind w:right="220" w:firstLine="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058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r w:rsidR="0047027B" w:rsidRPr="005A4D07">
        <w:rPr>
          <w:rFonts w:ascii="Times New Roman" w:eastAsia="Calibri" w:hAnsi="Times New Roman" w:cs="Times New Roman"/>
          <w:sz w:val="28"/>
          <w:szCs w:val="28"/>
        </w:rPr>
        <w:t>Самая читающая территория Пермского края</w:t>
      </w:r>
      <w:r w:rsidRPr="009058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» </w:t>
      </w:r>
    </w:p>
    <w:p w:rsidR="00905806" w:rsidRPr="00905806" w:rsidRDefault="00905806" w:rsidP="00905806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06" w:rsidRPr="00905806" w:rsidRDefault="00905806" w:rsidP="00905806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06" w:rsidRPr="00905806" w:rsidRDefault="00905806" w:rsidP="00905806">
      <w:pPr>
        <w:spacing w:line="360" w:lineRule="exact"/>
        <w:ind w:firstLine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127"/>
        <w:gridCol w:w="2126"/>
        <w:gridCol w:w="1843"/>
        <w:gridCol w:w="1417"/>
        <w:gridCol w:w="1843"/>
      </w:tblGrid>
      <w:tr w:rsidR="00905806" w:rsidRPr="00905806" w:rsidTr="0047027B">
        <w:trPr>
          <w:trHeight w:hRule="exact" w:val="2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after="180"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47027B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(городской округ)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47027B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Дата представления заявки (конкурсных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Дата рассмотрения заявки (конкурсных материалов)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Сумма оценочных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47027B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 xml:space="preserve">Определение </w:t>
            </w:r>
            <w:r w:rsidR="0047027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мест в Конкурсе</w:t>
            </w:r>
          </w:p>
        </w:tc>
      </w:tr>
      <w:tr w:rsidR="00905806" w:rsidRPr="00905806" w:rsidTr="0047027B">
        <w:trPr>
          <w:trHeight w:hRule="exact"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7027B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7027B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7027B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7027B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5806" w:rsidRPr="00905806" w:rsidTr="0047027B">
        <w:trPr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0580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806" w:rsidRPr="00905806" w:rsidRDefault="00905806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4A35" w:rsidRPr="00905806" w:rsidTr="0047027B">
        <w:trPr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right="28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left="163" w:right="120" w:firstLine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left="163"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35" w:rsidRPr="00905806" w:rsidRDefault="00254A35" w:rsidP="00905806">
            <w:pPr>
              <w:widowControl w:val="0"/>
              <w:spacing w:line="360" w:lineRule="exact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806" w:rsidRDefault="00905806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4A35" w:rsidRPr="00905806" w:rsidRDefault="00254A35" w:rsidP="00905806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489F" w:rsidRDefault="0052489F" w:rsidP="0052489F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52489F" w:rsidRDefault="0052489F" w:rsidP="0052489F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2489F" w:rsidRPr="00905806" w:rsidRDefault="0052489F" w:rsidP="0052489F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489F" w:rsidRDefault="0052489F" w:rsidP="0052489F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05806" w:rsidRPr="00905806" w:rsidRDefault="00905806" w:rsidP="00254A35">
      <w:pPr>
        <w:spacing w:line="240" w:lineRule="exact"/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90580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05806" w:rsidRPr="00905806" w:rsidRDefault="00905806" w:rsidP="00905806">
      <w:pPr>
        <w:spacing w:line="360" w:lineRule="exact"/>
        <w:ind w:firstLine="0"/>
        <w:jc w:val="lef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05806" w:rsidRDefault="00905806" w:rsidP="00506B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905806" w:rsidSect="004B4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4"/>
      <w:numFmt w:val="decimal"/>
      <w:lvlText w:val="1.%1."/>
      <w:lvlJc w:val="left"/>
      <w:pPr>
        <w:tabs>
          <w:tab w:val="num" w:pos="9291"/>
        </w:tabs>
        <w:ind w:left="929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633E0"/>
    <w:multiLevelType w:val="hybridMultilevel"/>
    <w:tmpl w:val="C0563DEE"/>
    <w:lvl w:ilvl="0" w:tplc="0F92AE42">
      <w:start w:val="1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2">
    <w:nsid w:val="26123602"/>
    <w:multiLevelType w:val="multilevel"/>
    <w:tmpl w:val="6B8437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3841931"/>
    <w:multiLevelType w:val="multilevel"/>
    <w:tmpl w:val="E8A8FAA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38347AA"/>
    <w:multiLevelType w:val="multilevel"/>
    <w:tmpl w:val="AF62D8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3D43D9"/>
    <w:multiLevelType w:val="hybridMultilevel"/>
    <w:tmpl w:val="4EF8E8B2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677C3"/>
    <w:multiLevelType w:val="multilevel"/>
    <w:tmpl w:val="107CC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7">
    <w:nsid w:val="53A9511A"/>
    <w:multiLevelType w:val="hybridMultilevel"/>
    <w:tmpl w:val="328CB0B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97A69EB"/>
    <w:multiLevelType w:val="multilevel"/>
    <w:tmpl w:val="6D82A5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3"/>
    <w:rsid w:val="000321C6"/>
    <w:rsid w:val="00032917"/>
    <w:rsid w:val="0008681A"/>
    <w:rsid w:val="000B5C89"/>
    <w:rsid w:val="000E45A5"/>
    <w:rsid w:val="000E7919"/>
    <w:rsid w:val="001014E4"/>
    <w:rsid w:val="00103A87"/>
    <w:rsid w:val="00112436"/>
    <w:rsid w:val="00124A25"/>
    <w:rsid w:val="001962BA"/>
    <w:rsid w:val="00204CAF"/>
    <w:rsid w:val="00206914"/>
    <w:rsid w:val="0022312D"/>
    <w:rsid w:val="0025331B"/>
    <w:rsid w:val="00254A35"/>
    <w:rsid w:val="0026525C"/>
    <w:rsid w:val="002777B7"/>
    <w:rsid w:val="00293E46"/>
    <w:rsid w:val="00294631"/>
    <w:rsid w:val="00294746"/>
    <w:rsid w:val="002B1536"/>
    <w:rsid w:val="00343F7A"/>
    <w:rsid w:val="00373BB7"/>
    <w:rsid w:val="003B2497"/>
    <w:rsid w:val="003C1703"/>
    <w:rsid w:val="004141E5"/>
    <w:rsid w:val="00420BDD"/>
    <w:rsid w:val="00431665"/>
    <w:rsid w:val="004328B0"/>
    <w:rsid w:val="00450BE0"/>
    <w:rsid w:val="0045685D"/>
    <w:rsid w:val="0047027B"/>
    <w:rsid w:val="00481583"/>
    <w:rsid w:val="004B499C"/>
    <w:rsid w:val="004C2506"/>
    <w:rsid w:val="004F70ED"/>
    <w:rsid w:val="00506BB8"/>
    <w:rsid w:val="0052489F"/>
    <w:rsid w:val="005A4D07"/>
    <w:rsid w:val="00641FD2"/>
    <w:rsid w:val="006B28EB"/>
    <w:rsid w:val="006C6D0D"/>
    <w:rsid w:val="00713643"/>
    <w:rsid w:val="00746F3A"/>
    <w:rsid w:val="007576E6"/>
    <w:rsid w:val="00761A1A"/>
    <w:rsid w:val="007A0A10"/>
    <w:rsid w:val="007A1A64"/>
    <w:rsid w:val="007A25F4"/>
    <w:rsid w:val="007A41CA"/>
    <w:rsid w:val="007F6BE2"/>
    <w:rsid w:val="007F7DFC"/>
    <w:rsid w:val="008225AF"/>
    <w:rsid w:val="008362FF"/>
    <w:rsid w:val="00844F2D"/>
    <w:rsid w:val="00854938"/>
    <w:rsid w:val="00855662"/>
    <w:rsid w:val="00864524"/>
    <w:rsid w:val="0089515D"/>
    <w:rsid w:val="008A3405"/>
    <w:rsid w:val="008F4C48"/>
    <w:rsid w:val="00905806"/>
    <w:rsid w:val="00931D3C"/>
    <w:rsid w:val="00951B5C"/>
    <w:rsid w:val="0096006E"/>
    <w:rsid w:val="00977C63"/>
    <w:rsid w:val="009E1961"/>
    <w:rsid w:val="00A26BD5"/>
    <w:rsid w:val="00A5407D"/>
    <w:rsid w:val="00A735C5"/>
    <w:rsid w:val="00A85D8F"/>
    <w:rsid w:val="00AA0C96"/>
    <w:rsid w:val="00AA1EFE"/>
    <w:rsid w:val="00AC51B0"/>
    <w:rsid w:val="00AD30E7"/>
    <w:rsid w:val="00AE27B5"/>
    <w:rsid w:val="00AF6138"/>
    <w:rsid w:val="00B0254A"/>
    <w:rsid w:val="00B12F1A"/>
    <w:rsid w:val="00B42600"/>
    <w:rsid w:val="00B4565F"/>
    <w:rsid w:val="00B80132"/>
    <w:rsid w:val="00BA0419"/>
    <w:rsid w:val="00BC74D9"/>
    <w:rsid w:val="00C270A6"/>
    <w:rsid w:val="00C3092C"/>
    <w:rsid w:val="00C46187"/>
    <w:rsid w:val="00C76549"/>
    <w:rsid w:val="00C95D35"/>
    <w:rsid w:val="00CA6F92"/>
    <w:rsid w:val="00CA7999"/>
    <w:rsid w:val="00CB22CE"/>
    <w:rsid w:val="00D1152B"/>
    <w:rsid w:val="00D47560"/>
    <w:rsid w:val="00D76AD9"/>
    <w:rsid w:val="00D86DD3"/>
    <w:rsid w:val="00DF3ADE"/>
    <w:rsid w:val="00DF465C"/>
    <w:rsid w:val="00E149FE"/>
    <w:rsid w:val="00E36A69"/>
    <w:rsid w:val="00E561D1"/>
    <w:rsid w:val="00E65CC9"/>
    <w:rsid w:val="00E959B9"/>
    <w:rsid w:val="00E95AF0"/>
    <w:rsid w:val="00EA68BB"/>
    <w:rsid w:val="00EC35C8"/>
    <w:rsid w:val="00F13BF2"/>
    <w:rsid w:val="00F27484"/>
    <w:rsid w:val="00F423EB"/>
    <w:rsid w:val="00F57873"/>
    <w:rsid w:val="00FA66DA"/>
    <w:rsid w:val="00FB1B61"/>
    <w:rsid w:val="00FC4BDA"/>
    <w:rsid w:val="00FE4601"/>
    <w:rsid w:val="00FE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6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65C"/>
    <w:pPr>
      <w:ind w:left="720"/>
      <w:contextualSpacing/>
    </w:pPr>
  </w:style>
  <w:style w:type="table" w:styleId="a5">
    <w:name w:val="Table Grid"/>
    <w:basedOn w:val="a1"/>
    <w:uiPriority w:val="59"/>
    <w:rsid w:val="00C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B22CE"/>
    <w:pPr>
      <w:spacing w:line="36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2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6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65C"/>
    <w:pPr>
      <w:ind w:left="720"/>
      <w:contextualSpacing/>
    </w:pPr>
  </w:style>
  <w:style w:type="table" w:styleId="a5">
    <w:name w:val="Table Grid"/>
    <w:basedOn w:val="a1"/>
    <w:uiPriority w:val="59"/>
    <w:rsid w:val="00C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B22CE"/>
    <w:pPr>
      <w:spacing w:line="360" w:lineRule="exac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2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k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3825-A320-4C26-BC32-25B26D05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tatval</dc:creator>
  <cp:lastModifiedBy>методист</cp:lastModifiedBy>
  <cp:revision>2</cp:revision>
  <cp:lastPrinted>2015-11-12T04:06:00Z</cp:lastPrinted>
  <dcterms:created xsi:type="dcterms:W3CDTF">2015-11-12T04:38:00Z</dcterms:created>
  <dcterms:modified xsi:type="dcterms:W3CDTF">2015-11-12T04:38:00Z</dcterms:modified>
</cp:coreProperties>
</file>