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0F" w:rsidRPr="00E31585" w:rsidRDefault="00BA6C02" w:rsidP="005B04C8">
      <w:pPr>
        <w:spacing w:line="240" w:lineRule="exact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1</w:t>
      </w:r>
    </w:p>
    <w:p w:rsidR="00E31585" w:rsidRPr="00E31585" w:rsidRDefault="00BA6C02" w:rsidP="005B04C8">
      <w:pPr>
        <w:spacing w:line="240" w:lineRule="exact"/>
        <w:jc w:val="right"/>
        <w:rPr>
          <w:bCs/>
          <w:lang w:eastAsia="en-US"/>
        </w:rPr>
      </w:pPr>
      <w:r>
        <w:rPr>
          <w:bCs/>
          <w:lang w:eastAsia="en-US"/>
        </w:rPr>
        <w:t>к п</w:t>
      </w:r>
      <w:r w:rsidR="00E31585" w:rsidRPr="00E31585">
        <w:rPr>
          <w:bCs/>
          <w:lang w:eastAsia="en-US"/>
        </w:rPr>
        <w:t>риказ</w:t>
      </w:r>
      <w:r>
        <w:rPr>
          <w:bCs/>
          <w:lang w:eastAsia="en-US"/>
        </w:rPr>
        <w:t>у</w:t>
      </w:r>
      <w:r w:rsidR="00E31585" w:rsidRPr="00E31585">
        <w:rPr>
          <w:bCs/>
          <w:lang w:eastAsia="en-US"/>
        </w:rPr>
        <w:t xml:space="preserve"> Карагайского РУО</w:t>
      </w:r>
    </w:p>
    <w:p w:rsidR="00E31585" w:rsidRPr="00E31585" w:rsidRDefault="00E31585" w:rsidP="005B04C8">
      <w:pPr>
        <w:spacing w:line="240" w:lineRule="exact"/>
        <w:jc w:val="right"/>
        <w:rPr>
          <w:bCs/>
          <w:lang w:eastAsia="en-US"/>
        </w:rPr>
      </w:pPr>
      <w:r w:rsidRPr="00E31585">
        <w:rPr>
          <w:bCs/>
          <w:lang w:eastAsia="en-US"/>
        </w:rPr>
        <w:t>от 30.12.2015 № 300</w:t>
      </w:r>
    </w:p>
    <w:p w:rsidR="00E31585" w:rsidRPr="004D154F" w:rsidRDefault="00E31585" w:rsidP="005B04C8">
      <w:pPr>
        <w:spacing w:line="240" w:lineRule="exact"/>
        <w:jc w:val="right"/>
        <w:rPr>
          <w:b/>
          <w:bCs/>
          <w:sz w:val="28"/>
          <w:szCs w:val="28"/>
          <w:lang w:eastAsia="en-US"/>
        </w:rPr>
      </w:pPr>
    </w:p>
    <w:p w:rsidR="00564B62" w:rsidRDefault="00564B62" w:rsidP="005B04C8">
      <w:pPr>
        <w:spacing w:line="240" w:lineRule="exact"/>
        <w:jc w:val="center"/>
        <w:rPr>
          <w:sz w:val="28"/>
          <w:szCs w:val="28"/>
          <w:lang w:eastAsia="en-US"/>
        </w:rPr>
      </w:pPr>
    </w:p>
    <w:p w:rsidR="00667D0F" w:rsidRPr="00EB33DD" w:rsidRDefault="00667D0F" w:rsidP="005B04C8">
      <w:pPr>
        <w:spacing w:line="240" w:lineRule="exact"/>
        <w:jc w:val="center"/>
        <w:rPr>
          <w:sz w:val="28"/>
          <w:szCs w:val="28"/>
          <w:lang w:eastAsia="en-US"/>
        </w:rPr>
      </w:pPr>
      <w:r w:rsidRPr="00EB33DD">
        <w:rPr>
          <w:sz w:val="28"/>
          <w:szCs w:val="28"/>
          <w:lang w:eastAsia="en-US"/>
        </w:rPr>
        <w:t xml:space="preserve">ПЛАН - ГРАФИК </w:t>
      </w:r>
    </w:p>
    <w:p w:rsidR="00667D0F" w:rsidRPr="00EB33DD" w:rsidRDefault="00667D0F" w:rsidP="002161FB">
      <w:pPr>
        <w:ind w:firstLine="708"/>
        <w:jc w:val="both"/>
        <w:rPr>
          <w:sz w:val="28"/>
          <w:szCs w:val="28"/>
          <w:lang w:eastAsia="en-US"/>
        </w:rPr>
      </w:pPr>
      <w:r w:rsidRPr="00EB33DD">
        <w:rPr>
          <w:sz w:val="28"/>
          <w:szCs w:val="28"/>
        </w:rPr>
        <w:t>мероприятий по обеспечению введения федеральных государственных образовательных стандартов обучающихся с ограниченными возможностями здоровья</w:t>
      </w:r>
      <w:r w:rsidR="00564B62">
        <w:rPr>
          <w:sz w:val="28"/>
          <w:szCs w:val="28"/>
        </w:rPr>
        <w:t xml:space="preserve"> и </w:t>
      </w:r>
      <w:r w:rsidR="002161FB" w:rsidRPr="002161FB">
        <w:rPr>
          <w:rFonts w:eastAsia="Times-Bold"/>
          <w:bCs/>
          <w:sz w:val="28"/>
          <w:szCs w:val="28"/>
        </w:rPr>
        <w:t xml:space="preserve"> </w:t>
      </w:r>
      <w:r w:rsidR="002161FB" w:rsidRPr="002161FB">
        <w:rPr>
          <w:rFonts w:eastAsia="Times-Roman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 w:rsidR="002161FB">
        <w:rPr>
          <w:rFonts w:eastAsia="Times-Roman"/>
          <w:sz w:val="28"/>
          <w:szCs w:val="28"/>
        </w:rPr>
        <w:t>(интеллектуальными нарушениями)</w:t>
      </w:r>
      <w:r w:rsidRPr="00EB33DD">
        <w:rPr>
          <w:sz w:val="28"/>
          <w:szCs w:val="28"/>
        </w:rPr>
        <w:t xml:space="preserve"> в </w:t>
      </w:r>
      <w:r w:rsidR="002161FB">
        <w:rPr>
          <w:sz w:val="28"/>
          <w:szCs w:val="28"/>
        </w:rPr>
        <w:t>Карагай</w:t>
      </w:r>
      <w:r w:rsidRPr="00EB33DD">
        <w:rPr>
          <w:sz w:val="28"/>
          <w:szCs w:val="28"/>
        </w:rPr>
        <w:t>ском  районе</w:t>
      </w:r>
    </w:p>
    <w:p w:rsidR="00667D0F" w:rsidRPr="004D154F" w:rsidRDefault="00667D0F" w:rsidP="005B04C8">
      <w:pPr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81"/>
        <w:gridCol w:w="1912"/>
        <w:gridCol w:w="4040"/>
        <w:gridCol w:w="4778"/>
      </w:tblGrid>
      <w:tr w:rsidR="00667D0F" w:rsidRPr="00C56DB5">
        <w:tc>
          <w:tcPr>
            <w:tcW w:w="675" w:type="dxa"/>
          </w:tcPr>
          <w:p w:rsidR="00667D0F" w:rsidRPr="00C56DB5" w:rsidRDefault="00667D0F" w:rsidP="00F128C3">
            <w:pPr>
              <w:spacing w:before="120" w:line="240" w:lineRule="exact"/>
              <w:rPr>
                <w:b/>
                <w:bCs/>
                <w:lang w:eastAsia="en-US"/>
              </w:rPr>
            </w:pPr>
          </w:p>
        </w:tc>
        <w:tc>
          <w:tcPr>
            <w:tcW w:w="3381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Мероприятия</w:t>
            </w:r>
          </w:p>
        </w:tc>
        <w:tc>
          <w:tcPr>
            <w:tcW w:w="1912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Сроки</w:t>
            </w:r>
          </w:p>
        </w:tc>
        <w:tc>
          <w:tcPr>
            <w:tcW w:w="4040" w:type="dxa"/>
          </w:tcPr>
          <w:p w:rsidR="00667D0F" w:rsidRPr="00C56DB5" w:rsidRDefault="00667D0F" w:rsidP="00F128C3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Муниципальный</w:t>
            </w:r>
          </w:p>
          <w:p w:rsidR="00667D0F" w:rsidRPr="00C56DB5" w:rsidRDefault="00667D0F" w:rsidP="00F128C3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уровень</w:t>
            </w:r>
          </w:p>
        </w:tc>
        <w:tc>
          <w:tcPr>
            <w:tcW w:w="4778" w:type="dxa"/>
          </w:tcPr>
          <w:p w:rsidR="00667D0F" w:rsidRPr="00C56DB5" w:rsidRDefault="00667D0F" w:rsidP="00F128C3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Уровень                        образовательной           организации                (институциональный) </w:t>
            </w:r>
          </w:p>
        </w:tc>
      </w:tr>
    </w:tbl>
    <w:p w:rsidR="00667D0F" w:rsidRPr="00C56DB5" w:rsidRDefault="00667D0F" w:rsidP="005B04C8">
      <w:pPr>
        <w:spacing w:line="20" w:lineRule="exact"/>
        <w:rPr>
          <w:rFonts w:ascii="Calibri" w:hAnsi="Calibri" w:cs="Calibri"/>
          <w:lang w:eastAsia="en-US"/>
        </w:rPr>
      </w:pPr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701"/>
        <w:gridCol w:w="90"/>
        <w:gridCol w:w="52"/>
        <w:gridCol w:w="4088"/>
        <w:gridCol w:w="4778"/>
      </w:tblGrid>
      <w:tr w:rsidR="00667D0F" w:rsidRPr="00C56DB5">
        <w:tc>
          <w:tcPr>
            <w:tcW w:w="14786" w:type="dxa"/>
            <w:gridSpan w:val="7"/>
          </w:tcPr>
          <w:p w:rsidR="00667D0F" w:rsidRPr="00464AFB" w:rsidRDefault="00667D0F" w:rsidP="00EA1A4C">
            <w:pPr>
              <w:numPr>
                <w:ilvl w:val="0"/>
                <w:numId w:val="1"/>
              </w:numPr>
              <w:spacing w:before="120" w:after="120" w:line="240" w:lineRule="exact"/>
              <w:ind w:left="1066" w:hanging="357"/>
              <w:jc w:val="center"/>
              <w:rPr>
                <w:b/>
                <w:lang w:eastAsia="en-US"/>
              </w:rPr>
            </w:pPr>
            <w:r w:rsidRPr="00464AFB">
              <w:rPr>
                <w:b/>
                <w:lang w:eastAsia="en-US"/>
              </w:rPr>
              <w:t xml:space="preserve">Нормативно-правовое, методическое и аналитическое обеспечение реализации </w:t>
            </w:r>
            <w:r w:rsidRPr="00464AFB">
              <w:rPr>
                <w:b/>
              </w:rPr>
              <w:t xml:space="preserve"> ФГОС ОВЗ</w:t>
            </w:r>
          </w:p>
        </w:tc>
      </w:tr>
      <w:tr w:rsidR="00667D0F" w:rsidRPr="00C56DB5">
        <w:trPr>
          <w:trHeight w:val="1657"/>
        </w:trPr>
        <w:tc>
          <w:tcPr>
            <w:tcW w:w="675" w:type="dxa"/>
            <w:tcBorders>
              <w:bottom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1.1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7D0F" w:rsidRPr="00C56DB5" w:rsidRDefault="0005085F" w:rsidP="00F128C3">
            <w:pPr>
              <w:spacing w:before="120" w:line="240" w:lineRule="exact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Анализ ФГОС ОВЗ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67D0F" w:rsidRPr="00C56DB5" w:rsidRDefault="00155222" w:rsidP="00F128C3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</w:t>
            </w:r>
            <w:r w:rsidR="00667D0F" w:rsidRPr="00C56DB5">
              <w:rPr>
                <w:lang w:eastAsia="en-US"/>
              </w:rPr>
              <w:t>рь                     2015 года</w:t>
            </w:r>
            <w:r>
              <w:rPr>
                <w:lang w:eastAsia="en-US"/>
              </w:rPr>
              <w:t xml:space="preserve"> – май 2016 года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667D0F" w:rsidRDefault="00155222" w:rsidP="006005EE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Анализ требований ФГОС ОВЗ к структуре, условиям и результатам освоения образовательных программ обучающимися с ОВЗ.                           Определение объема и характера изменений существующей системы образования детей с ОВЗ в муниципальном районе</w:t>
            </w:r>
          </w:p>
          <w:p w:rsidR="00155222" w:rsidRPr="00C56DB5" w:rsidRDefault="00155222" w:rsidP="006005EE">
            <w:pPr>
              <w:spacing w:before="120" w:line="240" w:lineRule="exact"/>
              <w:rPr>
                <w:lang w:eastAsia="en-US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667D0F" w:rsidRDefault="00155222" w:rsidP="006005EE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Изучение в педагогических коллективах образовательных организаций базовых документов ФГОС ОВЗ.</w:t>
            </w:r>
          </w:p>
          <w:p w:rsidR="00155222" w:rsidRPr="00C56DB5" w:rsidRDefault="00155222" w:rsidP="00155222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Анализ требований ФГОС ОВЗ к структуре, условиям и результатам освоения образовательных программ обучающимися с ОВЗ. Определение объема и характера изменений существующей системы образования детей с ОВЗ в образовательной организации</w:t>
            </w:r>
          </w:p>
        </w:tc>
      </w:tr>
      <w:tr w:rsidR="00667D0F" w:rsidRPr="00C56DB5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Разработка нормативных правовых актов,                       обеспечивающих введение ФГОС ОВЗ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7D0F" w:rsidRPr="00C56DB5" w:rsidRDefault="00667D0F" w:rsidP="0005085F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201</w:t>
            </w:r>
            <w:r w:rsidR="0005085F">
              <w:rPr>
                <w:lang w:eastAsia="en-US"/>
              </w:rPr>
              <w:t>5</w:t>
            </w:r>
            <w:r w:rsidRPr="00C56DB5">
              <w:rPr>
                <w:lang w:eastAsia="en-US"/>
              </w:rPr>
              <w:t>-201</w:t>
            </w:r>
            <w:r w:rsidR="002161FB">
              <w:rPr>
                <w:lang w:eastAsia="en-US"/>
              </w:rPr>
              <w:t>7</w:t>
            </w:r>
            <w:r w:rsidRPr="00C56DB5">
              <w:rPr>
                <w:lang w:eastAsia="en-US"/>
              </w:rPr>
              <w:t xml:space="preserve"> годы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Разработка нормативных правовых актов муниципального района,                     обеспечивающих введение ФГОС ОВЗ, включая план-график введения ФГОС ОВЗ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667D0F" w:rsidRPr="00C56DB5" w:rsidRDefault="00667D0F" w:rsidP="00BA2E61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Разработка и утверждение плана-графика введения ФГОС ОВЗ образовательной организации.</w:t>
            </w:r>
          </w:p>
          <w:p w:rsidR="00667D0F" w:rsidRPr="00C56DB5" w:rsidRDefault="00667D0F" w:rsidP="00BA2E61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Внесение изменений в устав образовательной организации, разработка (приведение в соответствие с требованиями ФГОС) локальных актов образовательной организации                          </w:t>
            </w:r>
          </w:p>
        </w:tc>
      </w:tr>
      <w:tr w:rsidR="00667D0F" w:rsidRPr="00C56DB5">
        <w:trPr>
          <w:trHeight w:val="872"/>
        </w:trPr>
        <w:tc>
          <w:tcPr>
            <w:tcW w:w="675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Проведение обследования по оценке готовности               к введению ФГОС ОВЗ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67D0F" w:rsidRPr="00C56DB5" w:rsidRDefault="00667D0F" w:rsidP="008D70DC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Август                201</w:t>
            </w:r>
            <w:r w:rsidR="008D70DC">
              <w:rPr>
                <w:lang w:eastAsia="en-US"/>
              </w:rPr>
              <w:t>6</w:t>
            </w:r>
            <w:r w:rsidRPr="00C56DB5">
              <w:rPr>
                <w:lang w:eastAsia="en-US"/>
              </w:rPr>
              <w:t xml:space="preserve"> года 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Сбор и анализ информации                </w:t>
            </w: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Участие в опросах, экспертных сессиях</w:t>
            </w:r>
          </w:p>
        </w:tc>
      </w:tr>
      <w:tr w:rsidR="00667D0F" w:rsidRPr="00C56DB5" w:rsidTr="00F96FFB">
        <w:trPr>
          <w:trHeight w:val="699"/>
        </w:trPr>
        <w:tc>
          <w:tcPr>
            <w:tcW w:w="675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Участие в разработке, анализ и использование разъяснений Министерства образования и науки РФ по отдельным вопросам введения ФГОС ОВЗ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2015</w:t>
            </w:r>
            <w:r w:rsidR="008D70DC">
              <w:rPr>
                <w:lang w:eastAsia="en-US"/>
              </w:rPr>
              <w:t xml:space="preserve"> – 2016 годы</w:t>
            </w:r>
            <w:r w:rsidRPr="00C56DB5">
              <w:rPr>
                <w:lang w:eastAsia="en-US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667D0F" w:rsidRPr="00C56DB5" w:rsidRDefault="00667D0F" w:rsidP="00F96FFB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Проведение разъяснительной работы, организация мероприятий по изучению информации по введению ФГОС ОВЗ</w:t>
            </w: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Проведение педагогических советов, совещаний</w:t>
            </w:r>
          </w:p>
        </w:tc>
      </w:tr>
      <w:tr w:rsidR="00667D0F" w:rsidRPr="00C56DB5">
        <w:trPr>
          <w:trHeight w:val="872"/>
        </w:trPr>
        <w:tc>
          <w:tcPr>
            <w:tcW w:w="675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Анализ и применение методических рекомендаций по разработке  на основе ФГОС ОВЗ адаптированных образовательных программ образовательных организаций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67D0F" w:rsidRPr="00C56DB5" w:rsidRDefault="00667D0F" w:rsidP="00F96FFB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По факту получения методических рекомендаций федерального</w:t>
            </w:r>
            <w:r w:rsidR="00F96FFB">
              <w:rPr>
                <w:lang w:eastAsia="en-US"/>
              </w:rPr>
              <w:t xml:space="preserve"> и регионального</w:t>
            </w:r>
            <w:r w:rsidRPr="00C56DB5">
              <w:rPr>
                <w:lang w:eastAsia="en-US"/>
              </w:rPr>
              <w:t xml:space="preserve"> уровн</w:t>
            </w:r>
            <w:r w:rsidR="00F96FFB">
              <w:rPr>
                <w:lang w:eastAsia="en-US"/>
              </w:rPr>
              <w:t>ей</w:t>
            </w:r>
            <w:r w:rsidRPr="00C56DB5">
              <w:rPr>
                <w:lang w:eastAsia="en-US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Информационное обеспечение, организация совещаний с руководителями образовательных организаций</w:t>
            </w:r>
            <w:r w:rsidR="00BA6C02">
              <w:rPr>
                <w:lang w:eastAsia="en-US"/>
              </w:rPr>
              <w:t xml:space="preserve"> Карагайского муниципального района</w:t>
            </w:r>
            <w:r w:rsidRPr="00C56DB5">
              <w:rPr>
                <w:lang w:eastAsia="en-US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Проведение педагогических, методических советов, совещаний.</w:t>
            </w:r>
          </w:p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Использование методических рекомендаций в практической деятельности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1.6</w:t>
            </w:r>
          </w:p>
        </w:tc>
        <w:tc>
          <w:tcPr>
            <w:tcW w:w="3402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Мониторинг условий для реализации ФГОС ОВЗ                         </w:t>
            </w:r>
          </w:p>
        </w:tc>
        <w:tc>
          <w:tcPr>
            <w:tcW w:w="1843" w:type="dxa"/>
            <w:gridSpan w:val="3"/>
          </w:tcPr>
          <w:p w:rsidR="00667D0F" w:rsidRPr="00C56DB5" w:rsidRDefault="00F96FFB" w:rsidP="00F128C3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факту получения инструментария и программы мониторинга федерального уровня</w:t>
            </w:r>
          </w:p>
        </w:tc>
        <w:tc>
          <w:tcPr>
            <w:tcW w:w="4088" w:type="dxa"/>
          </w:tcPr>
          <w:p w:rsidR="00667D0F" w:rsidRPr="00C56DB5" w:rsidRDefault="00BA6C02" w:rsidP="00743C73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Реализация подпрограммы «Общее образование» раздела «Здоровье детей и подростков. Безопасность участников образовательного процесса» муниципальной программы «Развитие образования Карагайского муниципального района на 2014-2018 годы»</w:t>
            </w:r>
          </w:p>
        </w:tc>
        <w:tc>
          <w:tcPr>
            <w:tcW w:w="4778" w:type="dxa"/>
          </w:tcPr>
          <w:p w:rsidR="00667D0F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Создание в образовательных           организациях условий для реализации ФГОС ОВЗ </w:t>
            </w:r>
          </w:p>
          <w:p w:rsidR="00F96FFB" w:rsidRPr="00C56DB5" w:rsidRDefault="00F96FFB" w:rsidP="00F128C3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Лицензирование деятельности по новым адаптированным образовательным программам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1.7</w:t>
            </w:r>
          </w:p>
        </w:tc>
        <w:tc>
          <w:tcPr>
            <w:tcW w:w="3402" w:type="dxa"/>
          </w:tcPr>
          <w:p w:rsidR="00667D0F" w:rsidRPr="00C56DB5" w:rsidRDefault="00667D0F" w:rsidP="00F128C3">
            <w:pPr>
              <w:spacing w:before="120" w:line="240" w:lineRule="exact"/>
              <w:rPr>
                <w:spacing w:val="-6"/>
                <w:lang w:eastAsia="en-US"/>
              </w:rPr>
            </w:pPr>
            <w:r w:rsidRPr="00C56DB5">
              <w:rPr>
                <w:spacing w:val="-6"/>
                <w:lang w:eastAsia="en-US"/>
              </w:rPr>
              <w:t xml:space="preserve">Анализ, экспертиза  и использование примерных       образовательных программ, разработанных в соответствии с ФГОС  ОВЗ, включенных             в федеральный  реестр                              </w:t>
            </w:r>
          </w:p>
        </w:tc>
        <w:tc>
          <w:tcPr>
            <w:tcW w:w="1843" w:type="dxa"/>
            <w:gridSpan w:val="3"/>
          </w:tcPr>
          <w:p w:rsidR="00667D0F" w:rsidRPr="00C56DB5" w:rsidRDefault="00667D0F" w:rsidP="00225E93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2015-2016 годы</w:t>
            </w:r>
          </w:p>
        </w:tc>
        <w:tc>
          <w:tcPr>
            <w:tcW w:w="4088" w:type="dxa"/>
          </w:tcPr>
          <w:p w:rsidR="00667D0F" w:rsidRPr="00C56DB5" w:rsidRDefault="00667D0F" w:rsidP="00473ABC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Организация  обсуждения             вариативных     примерных                образовательных программ</w:t>
            </w:r>
            <w:r w:rsidR="00F96FFB">
              <w:rPr>
                <w:lang w:eastAsia="en-US"/>
              </w:rPr>
              <w:t>, разработанных в соответствии с ФГОС ОВЗ</w:t>
            </w:r>
            <w:r w:rsidRPr="00C56DB5">
              <w:rPr>
                <w:lang w:eastAsia="en-US"/>
              </w:rPr>
              <w:t xml:space="preserve"> </w:t>
            </w:r>
            <w:r w:rsidR="00BA6C02">
              <w:rPr>
                <w:lang w:eastAsia="en-US"/>
              </w:rPr>
              <w:t>в рамках деятельности РМФ Карагайского муниципального района</w:t>
            </w:r>
          </w:p>
        </w:tc>
        <w:tc>
          <w:tcPr>
            <w:tcW w:w="4778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Использование             примерных                           образовательных           программ, включенных в федеральный  реестр, при разработке   образовательных                                            программ образовательной организации</w:t>
            </w:r>
          </w:p>
        </w:tc>
      </w:tr>
      <w:tr w:rsidR="00667D0F" w:rsidRPr="00C56DB5">
        <w:tc>
          <w:tcPr>
            <w:tcW w:w="14786" w:type="dxa"/>
            <w:gridSpan w:val="7"/>
          </w:tcPr>
          <w:p w:rsidR="00667D0F" w:rsidRDefault="00667D0F" w:rsidP="00743C73">
            <w:pPr>
              <w:spacing w:before="120" w:line="240" w:lineRule="exact"/>
              <w:ind w:firstLine="709"/>
              <w:rPr>
                <w:lang w:eastAsia="en-US"/>
              </w:rPr>
            </w:pPr>
          </w:p>
          <w:p w:rsidR="00667D0F" w:rsidRPr="00464AFB" w:rsidRDefault="00667D0F" w:rsidP="00EA1A4C">
            <w:pPr>
              <w:spacing w:before="120" w:line="240" w:lineRule="exact"/>
              <w:ind w:firstLine="709"/>
              <w:jc w:val="center"/>
              <w:rPr>
                <w:b/>
                <w:lang w:eastAsia="en-US"/>
              </w:rPr>
            </w:pPr>
            <w:r w:rsidRPr="00464AFB">
              <w:rPr>
                <w:b/>
                <w:lang w:eastAsia="en-US"/>
              </w:rPr>
              <w:t>2. Организационное обеспечение реализации ФГОС ОВЗ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2.1</w:t>
            </w:r>
          </w:p>
        </w:tc>
        <w:tc>
          <w:tcPr>
            <w:tcW w:w="3402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Создание рабочей группы по введению</w:t>
            </w:r>
            <w:r w:rsidRPr="00C56DB5">
              <w:rPr>
                <w:spacing w:val="-6"/>
                <w:lang w:eastAsia="en-US"/>
              </w:rPr>
              <w:t xml:space="preserve"> ФГОС ОВЗ в муниципальном районе </w:t>
            </w:r>
          </w:p>
        </w:tc>
        <w:tc>
          <w:tcPr>
            <w:tcW w:w="1843" w:type="dxa"/>
            <w:gridSpan w:val="3"/>
          </w:tcPr>
          <w:p w:rsidR="00667D0F" w:rsidRPr="00C56DB5" w:rsidRDefault="00F96FFB" w:rsidP="00225E93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="00667D0F" w:rsidRPr="00C56DB5">
              <w:rPr>
                <w:lang w:eastAsia="en-US"/>
              </w:rPr>
              <w:t xml:space="preserve">              2015 года </w:t>
            </w:r>
          </w:p>
        </w:tc>
        <w:tc>
          <w:tcPr>
            <w:tcW w:w="4088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Участие в работе рабочей группы по введению</w:t>
            </w:r>
            <w:r w:rsidRPr="00C56DB5">
              <w:rPr>
                <w:spacing w:val="-6"/>
                <w:lang w:eastAsia="en-US"/>
              </w:rPr>
              <w:t xml:space="preserve"> ФГОС ОВЗ </w:t>
            </w:r>
          </w:p>
        </w:tc>
        <w:tc>
          <w:tcPr>
            <w:tcW w:w="4778" w:type="dxa"/>
          </w:tcPr>
          <w:p w:rsidR="00667D0F" w:rsidRPr="00C56DB5" w:rsidRDefault="00667D0F" w:rsidP="00F96FFB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color w:val="000000"/>
                <w:lang w:eastAsia="en-US"/>
              </w:rPr>
              <w:t>Создание рабоче</w:t>
            </w:r>
            <w:r w:rsidR="00F96FFB">
              <w:rPr>
                <w:color w:val="000000"/>
                <w:lang w:eastAsia="en-US"/>
              </w:rPr>
              <w:t xml:space="preserve">й группы по введению ФГОС ОВЗ </w:t>
            </w:r>
            <w:r w:rsidRPr="00C56DB5">
              <w:rPr>
                <w:color w:val="000000"/>
                <w:lang w:eastAsia="en-US"/>
              </w:rPr>
              <w:t xml:space="preserve"> в </w:t>
            </w:r>
            <w:r w:rsidR="00F96FFB">
              <w:rPr>
                <w:color w:val="000000"/>
                <w:lang w:eastAsia="en-US"/>
              </w:rPr>
              <w:t>о</w:t>
            </w:r>
            <w:r w:rsidRPr="00C56DB5">
              <w:rPr>
                <w:color w:val="000000"/>
                <w:lang w:eastAsia="en-US"/>
              </w:rPr>
              <w:t>бразовательной организации</w:t>
            </w:r>
          </w:p>
        </w:tc>
      </w:tr>
      <w:tr w:rsidR="00667D0F" w:rsidRPr="00C56DB5">
        <w:tc>
          <w:tcPr>
            <w:tcW w:w="14786" w:type="dxa"/>
            <w:gridSpan w:val="7"/>
          </w:tcPr>
          <w:p w:rsidR="00667D0F" w:rsidRPr="00C56DB5" w:rsidRDefault="00667D0F" w:rsidP="00934204">
            <w:pPr>
              <w:spacing w:line="240" w:lineRule="exact"/>
              <w:ind w:firstLine="709"/>
              <w:rPr>
                <w:b/>
                <w:bCs/>
                <w:lang w:eastAsia="en-US"/>
              </w:rPr>
            </w:pPr>
          </w:p>
          <w:p w:rsidR="00667D0F" w:rsidRPr="00464AFB" w:rsidRDefault="00667D0F" w:rsidP="00EA1A4C">
            <w:pPr>
              <w:spacing w:line="240" w:lineRule="exact"/>
              <w:ind w:firstLine="709"/>
              <w:jc w:val="center"/>
              <w:rPr>
                <w:b/>
                <w:bCs/>
                <w:lang w:eastAsia="en-US"/>
              </w:rPr>
            </w:pPr>
            <w:r w:rsidRPr="00464AFB">
              <w:rPr>
                <w:b/>
                <w:lang w:eastAsia="en-US"/>
              </w:rPr>
              <w:t>3. Кадровое обеспечение введения ФГОС ОВЗ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3.1</w:t>
            </w:r>
          </w:p>
        </w:tc>
        <w:tc>
          <w:tcPr>
            <w:tcW w:w="3402" w:type="dxa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Обеспечение поэтапного повышения квалификации </w:t>
            </w:r>
            <w:r w:rsidRPr="00C56DB5">
              <w:rPr>
                <w:lang w:eastAsia="en-US"/>
              </w:rPr>
              <w:lastRenderedPageBreak/>
              <w:t>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1791" w:type="dxa"/>
            <w:gridSpan w:val="2"/>
          </w:tcPr>
          <w:p w:rsidR="00667D0F" w:rsidRPr="00C56DB5" w:rsidRDefault="00667D0F" w:rsidP="000C780E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lastRenderedPageBreak/>
              <w:t>2015-2017 годы</w:t>
            </w:r>
          </w:p>
        </w:tc>
        <w:tc>
          <w:tcPr>
            <w:tcW w:w="4140" w:type="dxa"/>
            <w:gridSpan w:val="2"/>
          </w:tcPr>
          <w:p w:rsidR="00667D0F" w:rsidRPr="00C56DB5" w:rsidRDefault="00667D0F" w:rsidP="00F128C3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Формирование плана-графика повышения квалификации </w:t>
            </w:r>
            <w:r w:rsidRPr="00C56DB5">
              <w:rPr>
                <w:lang w:eastAsia="en-US"/>
              </w:rPr>
              <w:lastRenderedPageBreak/>
              <w:t>руководящих и педагогических работников муниципальных образовательных организаций по вопросам реализации ФГОС ОВЗ</w:t>
            </w:r>
          </w:p>
        </w:tc>
        <w:tc>
          <w:tcPr>
            <w:tcW w:w="4778" w:type="dxa"/>
          </w:tcPr>
          <w:p w:rsidR="00667D0F" w:rsidRPr="00C56DB5" w:rsidRDefault="00667D0F" w:rsidP="00EB614F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lastRenderedPageBreak/>
              <w:t xml:space="preserve">Диагностика образовательных потребностей и профессиональных </w:t>
            </w:r>
            <w:r w:rsidRPr="00C56DB5">
              <w:rPr>
                <w:lang w:eastAsia="en-US"/>
              </w:rPr>
              <w:lastRenderedPageBreak/>
              <w:t>затруднений руководящих и педагогических работников образовательной организации по вопросам реализации ФГОС ОВЗ.</w:t>
            </w:r>
          </w:p>
          <w:p w:rsidR="00667D0F" w:rsidRPr="00C56DB5" w:rsidRDefault="00667D0F" w:rsidP="00EB614F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Формирование плана - графика обучающих мероприятий.</w:t>
            </w:r>
          </w:p>
          <w:p w:rsidR="00667D0F" w:rsidRPr="00C56DB5" w:rsidRDefault="00667D0F" w:rsidP="00EB614F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C56DB5">
              <w:rPr>
                <w:lang w:eastAsia="en-US"/>
              </w:rPr>
              <w:t>частие руководящих и педагогических работников образовательной организации в курсах повышения квалификации и обучающих мероприятиях по вопросам реализации ФГОС ОВЗ</w:t>
            </w:r>
          </w:p>
        </w:tc>
      </w:tr>
      <w:tr w:rsidR="00667D0F" w:rsidRPr="00C56DB5">
        <w:tc>
          <w:tcPr>
            <w:tcW w:w="14786" w:type="dxa"/>
            <w:gridSpan w:val="7"/>
          </w:tcPr>
          <w:p w:rsidR="00667D0F" w:rsidRPr="00C56DB5" w:rsidRDefault="00667D0F" w:rsidP="00743C73">
            <w:pPr>
              <w:spacing w:before="120" w:line="240" w:lineRule="exact"/>
              <w:ind w:firstLine="709"/>
              <w:rPr>
                <w:b/>
                <w:bCs/>
                <w:lang w:eastAsia="en-US"/>
              </w:rPr>
            </w:pPr>
          </w:p>
          <w:p w:rsidR="00667D0F" w:rsidRPr="00EA1A4C" w:rsidRDefault="00667D0F" w:rsidP="00EA1A4C">
            <w:pPr>
              <w:spacing w:before="120" w:line="240" w:lineRule="exact"/>
              <w:ind w:firstLine="709"/>
              <w:jc w:val="center"/>
              <w:rPr>
                <w:b/>
                <w:lang w:eastAsia="en-US"/>
              </w:rPr>
            </w:pPr>
            <w:r w:rsidRPr="00EA1A4C">
              <w:rPr>
                <w:b/>
                <w:lang w:eastAsia="en-US"/>
              </w:rPr>
              <w:t>4. Информационное обеспечение введения ФГОС ОВЗ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4.1</w:t>
            </w:r>
          </w:p>
        </w:tc>
        <w:tc>
          <w:tcPr>
            <w:tcW w:w="3402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Информационное сопровождение в СМИ          о ходе введения и реализации ФГОС ОВЗ</w:t>
            </w:r>
          </w:p>
        </w:tc>
        <w:tc>
          <w:tcPr>
            <w:tcW w:w="1701" w:type="dxa"/>
          </w:tcPr>
          <w:p w:rsidR="00667D0F" w:rsidRPr="00C56DB5" w:rsidRDefault="00667D0F" w:rsidP="00D63D0E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2015-2016 годы</w:t>
            </w:r>
          </w:p>
        </w:tc>
        <w:tc>
          <w:tcPr>
            <w:tcW w:w="4230" w:type="dxa"/>
            <w:gridSpan w:val="3"/>
          </w:tcPr>
          <w:p w:rsidR="00667D0F" w:rsidRPr="00C56DB5" w:rsidRDefault="00667D0F" w:rsidP="00E949DD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Подготовка публикаций в СМИ,       в том числе электронных, о ходе </w:t>
            </w:r>
            <w:r w:rsidR="00E949DD">
              <w:rPr>
                <w:lang w:eastAsia="en-US"/>
              </w:rPr>
              <w:t>реализации ФГО</w:t>
            </w:r>
            <w:r w:rsidRPr="00C56DB5">
              <w:rPr>
                <w:lang w:eastAsia="en-US"/>
              </w:rPr>
              <w:t>С ОВЗ</w:t>
            </w:r>
          </w:p>
        </w:tc>
        <w:tc>
          <w:tcPr>
            <w:tcW w:w="4778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Обеспечение информационного сопровождения введения ФГОС ОВЗ.</w:t>
            </w:r>
          </w:p>
          <w:p w:rsidR="00667D0F" w:rsidRPr="00C56DB5" w:rsidRDefault="00667D0F" w:rsidP="00E949DD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Информирование родителей (законных представителей) обучающихся с ОВЗ о подготовке </w:t>
            </w:r>
            <w:r w:rsidR="00E949DD">
              <w:rPr>
                <w:lang w:eastAsia="en-US"/>
              </w:rPr>
              <w:t>к</w:t>
            </w:r>
            <w:r w:rsidRPr="00C56DB5">
              <w:rPr>
                <w:lang w:eastAsia="en-US"/>
              </w:rPr>
              <w:t xml:space="preserve"> внедрению ФГОС ОВЗ, процессу и результата</w:t>
            </w:r>
            <w:r w:rsidR="00E949DD">
              <w:rPr>
                <w:lang w:eastAsia="en-US"/>
              </w:rPr>
              <w:t>х</w:t>
            </w:r>
            <w:r w:rsidRPr="00C56DB5">
              <w:rPr>
                <w:lang w:eastAsia="en-US"/>
              </w:rPr>
              <w:t xml:space="preserve"> их введения в образовательных организациях</w:t>
            </w:r>
            <w:r w:rsidR="00E949DD">
              <w:rPr>
                <w:lang w:eastAsia="en-US"/>
              </w:rPr>
              <w:t xml:space="preserve"> через школьные сайты, информационные стенды, родительские собрания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4.2</w:t>
            </w:r>
          </w:p>
        </w:tc>
        <w:tc>
          <w:tcPr>
            <w:tcW w:w="3402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Совещания, конференции, семинары, вебинары по вопросам введения и реализации ФГОС ОВЗ</w:t>
            </w:r>
          </w:p>
        </w:tc>
        <w:tc>
          <w:tcPr>
            <w:tcW w:w="1701" w:type="dxa"/>
          </w:tcPr>
          <w:p w:rsidR="00667D0F" w:rsidRPr="00C56DB5" w:rsidRDefault="00667D0F" w:rsidP="00D63D0E">
            <w:pPr>
              <w:spacing w:before="120" w:line="240" w:lineRule="exact"/>
              <w:jc w:val="center"/>
              <w:rPr>
                <w:lang w:eastAsia="en-US"/>
              </w:rPr>
            </w:pPr>
            <w:r w:rsidRPr="00C56DB5">
              <w:rPr>
                <w:lang w:eastAsia="en-US"/>
              </w:rPr>
              <w:t>2015-2016 годы</w:t>
            </w:r>
          </w:p>
        </w:tc>
        <w:tc>
          <w:tcPr>
            <w:tcW w:w="4230" w:type="dxa"/>
            <w:gridSpan w:val="3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Проведение совещаний                    по вопросам введения ФГОС ОВЗ.</w:t>
            </w:r>
          </w:p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Организация участия в мероприятиях по вопросам введения и реализации ФГОС ОВЗ руководящих и педагогических работников.</w:t>
            </w:r>
          </w:p>
        </w:tc>
        <w:tc>
          <w:tcPr>
            <w:tcW w:w="4778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Участие в мероприятиях  и проведение мероприятий по вопросам введения ФГОС ОВЗ</w:t>
            </w:r>
          </w:p>
        </w:tc>
      </w:tr>
      <w:tr w:rsidR="00667D0F" w:rsidRPr="00C56DB5">
        <w:tc>
          <w:tcPr>
            <w:tcW w:w="14786" w:type="dxa"/>
            <w:gridSpan w:val="7"/>
          </w:tcPr>
          <w:p w:rsidR="00667D0F" w:rsidRPr="00C56DB5" w:rsidRDefault="00667D0F" w:rsidP="00D63D0E">
            <w:pPr>
              <w:spacing w:before="120" w:line="240" w:lineRule="exact"/>
              <w:ind w:firstLine="709"/>
              <w:rPr>
                <w:b/>
                <w:bCs/>
                <w:lang w:eastAsia="en-US"/>
              </w:rPr>
            </w:pPr>
          </w:p>
          <w:p w:rsidR="00667D0F" w:rsidRPr="00EA1A4C" w:rsidRDefault="00667D0F" w:rsidP="00EA1A4C">
            <w:pPr>
              <w:spacing w:before="120" w:line="240" w:lineRule="exact"/>
              <w:ind w:firstLine="709"/>
              <w:jc w:val="center"/>
              <w:rPr>
                <w:b/>
                <w:lang w:eastAsia="en-US"/>
              </w:rPr>
            </w:pPr>
            <w:r w:rsidRPr="00EA1A4C">
              <w:rPr>
                <w:b/>
                <w:lang w:eastAsia="en-US"/>
              </w:rPr>
              <w:t>5. Финансово-экономическое обеспечение введения ФГОС ОВЗ</w:t>
            </w:r>
          </w:p>
        </w:tc>
      </w:tr>
      <w:tr w:rsidR="00667D0F" w:rsidRPr="00C56DB5">
        <w:tc>
          <w:tcPr>
            <w:tcW w:w="675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5.1</w:t>
            </w:r>
          </w:p>
        </w:tc>
        <w:tc>
          <w:tcPr>
            <w:tcW w:w="3402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Учет в работе федеральных методических рекомендаций по реализации полномочий субъектов Российской Федерации  по финансовому обеспечению прав </w:t>
            </w:r>
            <w:r w:rsidRPr="00C56DB5">
              <w:rPr>
                <w:lang w:eastAsia="en-US"/>
              </w:rPr>
              <w:lastRenderedPageBreak/>
              <w:t>обучающихся с ОВЗ              на получение общедоступного и бесплатного образования в условиях введения ФГОС ОВЗ</w:t>
            </w:r>
          </w:p>
        </w:tc>
        <w:tc>
          <w:tcPr>
            <w:tcW w:w="1843" w:type="dxa"/>
            <w:gridSpan w:val="3"/>
          </w:tcPr>
          <w:p w:rsidR="00667D0F" w:rsidRPr="00C56DB5" w:rsidRDefault="00EF7FC5" w:rsidP="00D63D0E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факту получения методических рекомендаций федерального уровня</w:t>
            </w:r>
          </w:p>
        </w:tc>
        <w:tc>
          <w:tcPr>
            <w:tcW w:w="4088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 Учет методических</w:t>
            </w:r>
            <w:r w:rsidR="00EF7FC5">
              <w:rPr>
                <w:lang w:eastAsia="en-US"/>
              </w:rPr>
              <w:t xml:space="preserve"> рекомендаций </w:t>
            </w:r>
            <w:r w:rsidRPr="00C56DB5">
              <w:rPr>
                <w:lang w:eastAsia="en-US"/>
              </w:rPr>
              <w:t xml:space="preserve">  при формировании муниципальных заданий образовательным организациям        </w:t>
            </w:r>
          </w:p>
        </w:tc>
        <w:tc>
          <w:tcPr>
            <w:tcW w:w="4778" w:type="dxa"/>
          </w:tcPr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 xml:space="preserve">Эффективное планирование расходов средств учредителя и средств образовательной организации </w:t>
            </w:r>
          </w:p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  <w:r w:rsidRPr="00C56DB5">
              <w:rPr>
                <w:lang w:eastAsia="en-US"/>
              </w:rPr>
              <w:t>(Выполнение муниципальных заданий в соответствии с ФГОС ОВЗ)</w:t>
            </w:r>
          </w:p>
          <w:p w:rsidR="00667D0F" w:rsidRPr="00C56DB5" w:rsidRDefault="00667D0F" w:rsidP="00D63D0E">
            <w:pPr>
              <w:spacing w:before="120" w:line="240" w:lineRule="exact"/>
              <w:rPr>
                <w:lang w:eastAsia="en-US"/>
              </w:rPr>
            </w:pPr>
          </w:p>
        </w:tc>
      </w:tr>
    </w:tbl>
    <w:p w:rsidR="00667D0F" w:rsidRPr="00C56DB5" w:rsidRDefault="00667D0F"/>
    <w:sectPr w:rsidR="00667D0F" w:rsidRPr="00C56DB5" w:rsidSect="00057A20">
      <w:headerReference w:type="default" r:id="rId7"/>
      <w:pgSz w:w="16838" w:h="11906" w:orient="landscape"/>
      <w:pgMar w:top="125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FB" w:rsidRDefault="00FB06FB" w:rsidP="005B04C8">
      <w:r>
        <w:separator/>
      </w:r>
    </w:p>
  </w:endnote>
  <w:endnote w:type="continuationSeparator" w:id="1">
    <w:p w:rsidR="00FB06FB" w:rsidRDefault="00FB06FB" w:rsidP="005B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FB" w:rsidRDefault="00FB06FB" w:rsidP="005B04C8">
      <w:r>
        <w:separator/>
      </w:r>
    </w:p>
  </w:footnote>
  <w:footnote w:type="continuationSeparator" w:id="1">
    <w:p w:rsidR="00FB06FB" w:rsidRDefault="00FB06FB" w:rsidP="005B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0F" w:rsidRDefault="006C046E">
    <w:pPr>
      <w:pStyle w:val="a3"/>
      <w:jc w:val="center"/>
    </w:pPr>
    <w:fldSimple w:instr="PAGE   \* MERGEFORMAT">
      <w:r w:rsidR="00BA6C02">
        <w:rPr>
          <w:noProof/>
        </w:rPr>
        <w:t>2</w:t>
      </w:r>
    </w:fldSimple>
  </w:p>
  <w:p w:rsidR="00667D0F" w:rsidRDefault="00667D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1724"/>
    <w:multiLevelType w:val="hybridMultilevel"/>
    <w:tmpl w:val="40E05A26"/>
    <w:lvl w:ilvl="0" w:tplc="12386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04C8"/>
    <w:rsid w:val="0005085F"/>
    <w:rsid w:val="00057A20"/>
    <w:rsid w:val="00067B27"/>
    <w:rsid w:val="000A3A43"/>
    <w:rsid w:val="000C5749"/>
    <w:rsid w:val="000C780E"/>
    <w:rsid w:val="00121D11"/>
    <w:rsid w:val="00155222"/>
    <w:rsid w:val="00163EA1"/>
    <w:rsid w:val="00185F05"/>
    <w:rsid w:val="00186B0E"/>
    <w:rsid w:val="001912C9"/>
    <w:rsid w:val="001A26E2"/>
    <w:rsid w:val="001F1E62"/>
    <w:rsid w:val="001F58DF"/>
    <w:rsid w:val="002161FB"/>
    <w:rsid w:val="00225E93"/>
    <w:rsid w:val="0023108C"/>
    <w:rsid w:val="002520A0"/>
    <w:rsid w:val="00255E51"/>
    <w:rsid w:val="00256185"/>
    <w:rsid w:val="0026033E"/>
    <w:rsid w:val="00281E11"/>
    <w:rsid w:val="002973D6"/>
    <w:rsid w:val="002A3C62"/>
    <w:rsid w:val="002C59F5"/>
    <w:rsid w:val="00367897"/>
    <w:rsid w:val="003917D1"/>
    <w:rsid w:val="003A4A14"/>
    <w:rsid w:val="003C7B48"/>
    <w:rsid w:val="003F48F3"/>
    <w:rsid w:val="00402847"/>
    <w:rsid w:val="00464AFB"/>
    <w:rsid w:val="00473ABC"/>
    <w:rsid w:val="004B5F06"/>
    <w:rsid w:val="004D154F"/>
    <w:rsid w:val="004D3CC4"/>
    <w:rsid w:val="005179AC"/>
    <w:rsid w:val="00522840"/>
    <w:rsid w:val="00555084"/>
    <w:rsid w:val="00564B62"/>
    <w:rsid w:val="00574826"/>
    <w:rsid w:val="005B04C8"/>
    <w:rsid w:val="006005EE"/>
    <w:rsid w:val="00664FD6"/>
    <w:rsid w:val="00667D0F"/>
    <w:rsid w:val="00685700"/>
    <w:rsid w:val="006A2126"/>
    <w:rsid w:val="006C046E"/>
    <w:rsid w:val="006C45F8"/>
    <w:rsid w:val="006F055C"/>
    <w:rsid w:val="00743045"/>
    <w:rsid w:val="00743C73"/>
    <w:rsid w:val="007D3D7B"/>
    <w:rsid w:val="008A1119"/>
    <w:rsid w:val="008C180B"/>
    <w:rsid w:val="008D70DC"/>
    <w:rsid w:val="00934204"/>
    <w:rsid w:val="009867F5"/>
    <w:rsid w:val="009C6C3E"/>
    <w:rsid w:val="009D101B"/>
    <w:rsid w:val="009D648F"/>
    <w:rsid w:val="00A7209C"/>
    <w:rsid w:val="00AA3C03"/>
    <w:rsid w:val="00AE2956"/>
    <w:rsid w:val="00AE31A3"/>
    <w:rsid w:val="00B213D5"/>
    <w:rsid w:val="00B23CD2"/>
    <w:rsid w:val="00B34B41"/>
    <w:rsid w:val="00B65A83"/>
    <w:rsid w:val="00B84F71"/>
    <w:rsid w:val="00B9310C"/>
    <w:rsid w:val="00BA2E61"/>
    <w:rsid w:val="00BA6C02"/>
    <w:rsid w:val="00BA7178"/>
    <w:rsid w:val="00BE182F"/>
    <w:rsid w:val="00C23A5B"/>
    <w:rsid w:val="00C36D23"/>
    <w:rsid w:val="00C37902"/>
    <w:rsid w:val="00C4650C"/>
    <w:rsid w:val="00C533D4"/>
    <w:rsid w:val="00C56DB5"/>
    <w:rsid w:val="00C874D1"/>
    <w:rsid w:val="00C94AD7"/>
    <w:rsid w:val="00CD30F8"/>
    <w:rsid w:val="00D63D0E"/>
    <w:rsid w:val="00D822FC"/>
    <w:rsid w:val="00DB67C2"/>
    <w:rsid w:val="00E17A47"/>
    <w:rsid w:val="00E31585"/>
    <w:rsid w:val="00E949DD"/>
    <w:rsid w:val="00EA1A4C"/>
    <w:rsid w:val="00EB33DD"/>
    <w:rsid w:val="00EB614F"/>
    <w:rsid w:val="00EB70B3"/>
    <w:rsid w:val="00EF2B44"/>
    <w:rsid w:val="00EF6038"/>
    <w:rsid w:val="00EF7FC5"/>
    <w:rsid w:val="00F128C3"/>
    <w:rsid w:val="00F22CA1"/>
    <w:rsid w:val="00F46EEF"/>
    <w:rsid w:val="00F8479F"/>
    <w:rsid w:val="00F96FFB"/>
    <w:rsid w:val="00FB06FB"/>
    <w:rsid w:val="00FC6D30"/>
    <w:rsid w:val="00FE5748"/>
    <w:rsid w:val="00FF0C5F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04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B0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04C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B0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04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kob_402a</dc:creator>
  <cp:lastModifiedBy>оператор</cp:lastModifiedBy>
  <cp:revision>12</cp:revision>
  <cp:lastPrinted>2015-09-08T04:34:00Z</cp:lastPrinted>
  <dcterms:created xsi:type="dcterms:W3CDTF">2016-09-02T05:11:00Z</dcterms:created>
  <dcterms:modified xsi:type="dcterms:W3CDTF">2016-09-07T04:47:00Z</dcterms:modified>
</cp:coreProperties>
</file>