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22" w:rsidRDefault="00F02122" w:rsidP="00F02122">
      <w:pPr>
        <w:widowControl/>
        <w:spacing w:after="200" w:line="276" w:lineRule="auto"/>
        <w:rPr>
          <w:b/>
          <w:sz w:val="28"/>
          <w:szCs w:val="28"/>
        </w:rPr>
      </w:pPr>
      <w:r>
        <w:rPr>
          <w:b/>
          <w:noProof/>
          <w:sz w:val="28"/>
          <w:szCs w:val="28"/>
        </w:rPr>
        <w:drawing>
          <wp:inline distT="0" distB="0" distL="0" distR="0" wp14:anchorId="46A653C6" wp14:editId="75E8BBE7">
            <wp:extent cx="5948209" cy="8993875"/>
            <wp:effectExtent l="0" t="0" r="0" b="0"/>
            <wp:docPr id="3" name="Рисунок 3" descr="D:\Парамонова А.А\педсоветы\педсовет 31.05.2017\сборник Технолог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арамонова А.А\педсоветы\педсовет 31.05.2017\сборник Технология\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982106"/>
                    </a:xfrm>
                    <a:prstGeom prst="rect">
                      <a:avLst/>
                    </a:prstGeom>
                    <a:noFill/>
                    <a:ln>
                      <a:noFill/>
                    </a:ln>
                  </pic:spPr>
                </pic:pic>
              </a:graphicData>
            </a:graphic>
          </wp:inline>
        </w:drawing>
      </w:r>
      <w:bookmarkStart w:id="0" w:name="_GoBack"/>
      <w:bookmarkEnd w:id="0"/>
    </w:p>
    <w:p w:rsidR="00D4772F" w:rsidRDefault="00D4772F" w:rsidP="00D4772F">
      <w:pPr>
        <w:pStyle w:val="40"/>
        <w:shd w:val="clear" w:color="auto" w:fill="auto"/>
        <w:spacing w:line="240" w:lineRule="auto"/>
        <w:ind w:firstLine="709"/>
        <w:jc w:val="center"/>
        <w:rPr>
          <w:b w:val="0"/>
          <w:sz w:val="28"/>
          <w:szCs w:val="28"/>
        </w:rPr>
      </w:pPr>
      <w:r>
        <w:rPr>
          <w:b w:val="0"/>
          <w:sz w:val="28"/>
          <w:szCs w:val="28"/>
        </w:rPr>
        <w:lastRenderedPageBreak/>
        <w:t>Муниципальное автономное учреждение дополнительного образования «Центр детского творчества «Шанс» г.Перми</w:t>
      </w:r>
    </w:p>
    <w:p w:rsidR="00D4772F" w:rsidRDefault="00D4772F" w:rsidP="00D4772F">
      <w:pPr>
        <w:pStyle w:val="40"/>
        <w:shd w:val="clear" w:color="auto" w:fill="auto"/>
        <w:spacing w:line="240" w:lineRule="auto"/>
        <w:ind w:firstLine="709"/>
        <w:jc w:val="center"/>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Pr="00D4772F" w:rsidRDefault="00D4772F" w:rsidP="00D4772F">
      <w:pPr>
        <w:pStyle w:val="40"/>
        <w:shd w:val="clear" w:color="auto" w:fill="auto"/>
        <w:spacing w:line="240" w:lineRule="auto"/>
        <w:ind w:firstLine="709"/>
        <w:jc w:val="center"/>
        <w:rPr>
          <w:b w:val="0"/>
          <w:sz w:val="36"/>
          <w:szCs w:val="28"/>
        </w:rPr>
      </w:pPr>
      <w:r w:rsidRPr="00D4772F">
        <w:rPr>
          <w:b w:val="0"/>
          <w:sz w:val="36"/>
          <w:szCs w:val="28"/>
        </w:rPr>
        <w:t xml:space="preserve">Технология проектирования </w:t>
      </w:r>
      <w:proofErr w:type="gramStart"/>
      <w:r w:rsidRPr="00D4772F">
        <w:rPr>
          <w:b w:val="0"/>
          <w:sz w:val="36"/>
          <w:szCs w:val="28"/>
        </w:rPr>
        <w:t>дополнительной</w:t>
      </w:r>
      <w:proofErr w:type="gramEnd"/>
      <w:r w:rsidRPr="00D4772F">
        <w:rPr>
          <w:b w:val="0"/>
          <w:sz w:val="36"/>
          <w:szCs w:val="28"/>
        </w:rPr>
        <w:t xml:space="preserve"> общеобразовательной общеразвивающей программы</w:t>
      </w:r>
    </w:p>
    <w:p w:rsidR="00D4772F" w:rsidRPr="00D4772F" w:rsidRDefault="00D4772F" w:rsidP="00D4772F">
      <w:pPr>
        <w:pStyle w:val="40"/>
        <w:shd w:val="clear" w:color="auto" w:fill="auto"/>
        <w:spacing w:line="240" w:lineRule="auto"/>
        <w:ind w:firstLine="709"/>
        <w:jc w:val="center"/>
        <w:rPr>
          <w:b w:val="0"/>
          <w:sz w:val="36"/>
          <w:szCs w:val="28"/>
        </w:rPr>
      </w:pPr>
      <w:r w:rsidRPr="00D4772F">
        <w:rPr>
          <w:b w:val="0"/>
          <w:sz w:val="36"/>
          <w:szCs w:val="28"/>
        </w:rPr>
        <w:t>(памятка)</w:t>
      </w:r>
    </w:p>
    <w:p w:rsidR="00D4772F" w:rsidRPr="00D4772F" w:rsidRDefault="00D4772F" w:rsidP="00142E5A">
      <w:pPr>
        <w:pStyle w:val="40"/>
        <w:shd w:val="clear" w:color="auto" w:fill="auto"/>
        <w:spacing w:line="240" w:lineRule="auto"/>
        <w:ind w:firstLine="709"/>
        <w:rPr>
          <w:b w:val="0"/>
          <w:sz w:val="36"/>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142E5A">
      <w:pPr>
        <w:pStyle w:val="40"/>
        <w:shd w:val="clear" w:color="auto" w:fill="auto"/>
        <w:spacing w:line="240" w:lineRule="auto"/>
        <w:ind w:firstLine="709"/>
        <w:rPr>
          <w:b w:val="0"/>
          <w:sz w:val="28"/>
          <w:szCs w:val="28"/>
        </w:rPr>
      </w:pPr>
    </w:p>
    <w:p w:rsidR="00D4772F" w:rsidRDefault="00D4772F" w:rsidP="00D4772F">
      <w:pPr>
        <w:pStyle w:val="40"/>
        <w:shd w:val="clear" w:color="auto" w:fill="auto"/>
        <w:spacing w:line="240" w:lineRule="auto"/>
        <w:jc w:val="center"/>
        <w:rPr>
          <w:b w:val="0"/>
          <w:sz w:val="28"/>
          <w:szCs w:val="28"/>
        </w:rPr>
      </w:pPr>
    </w:p>
    <w:p w:rsidR="00D4772F" w:rsidRDefault="0038680F">
      <w:pPr>
        <w:widowControl/>
        <w:spacing w:after="200" w:line="276" w:lineRule="auto"/>
        <w:rPr>
          <w:rFonts w:ascii="Times New Roman" w:eastAsia="Times New Roman" w:hAnsi="Times New Roman" w:cs="Times New Roman"/>
          <w:bCs/>
          <w:color w:val="auto"/>
          <w:sz w:val="28"/>
          <w:szCs w:val="28"/>
          <w:lang w:eastAsia="en-US"/>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5593620</wp:posOffset>
                </wp:positionH>
                <wp:positionV relativeFrom="paragraph">
                  <wp:posOffset>67149</wp:posOffset>
                </wp:positionV>
                <wp:extent cx="668248" cy="750627"/>
                <wp:effectExtent l="0" t="0" r="0" b="0"/>
                <wp:wrapNone/>
                <wp:docPr id="1" name="Поле 1"/>
                <wp:cNvGraphicFramePr/>
                <a:graphic xmlns:a="http://schemas.openxmlformats.org/drawingml/2006/main">
                  <a:graphicData uri="http://schemas.microsoft.com/office/word/2010/wordprocessingShape">
                    <wps:wsp>
                      <wps:cNvSpPr txBox="1"/>
                      <wps:spPr>
                        <a:xfrm>
                          <a:off x="0" y="0"/>
                          <a:ext cx="668248" cy="7506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680F" w:rsidRDefault="003868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40.45pt;margin-top:5.3pt;width:52.6pt;height:59.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LlAIAAIkFAAAOAAAAZHJzL2Uyb0RvYy54bWysVMtuEzEU3SPxD5b3dJKQpiXqpAqtipCq&#10;tiJFXTseu7GwfY3tZCb8DF/BColvyCdx7Zk8KN0UsZmxfc99nfs4O2+MJivhgwJb0v5RjxJhOVTK&#10;Ppb08/3Vm1NKQmS2YhqsKOlaBHo+ef3qrHZjMYAF6Ep4gkZsGNeupIsY3bgoAl8Iw8IROGFRKMEb&#10;FvHqH4vKsxqtG10Mer1RUYOvnAcuQsDXy1ZIJ9m+lILHWymDiESXFGOL+evzd56+xeSMjR89cwvF&#10;uzDYP0RhmLLodGfqkkVGll79Zcoo7iGAjEccTAFSKi5yDphNv/ckm9mCOZFzQXKC29EU/p9ZfrO6&#10;80RVWDtKLDNYos33za/Nz80P0k/s1C6METRzCIvNe2gSsnsP+JiSbqQ36Y/pEJQjz+sdt6KJhOPj&#10;aHQ6GGIzcBSdHPdGg5NkpdgrOx/iBwGGpENJPZYuM8pW1yG20C0k+QqgVXWltM6X1C7iQnuyYlho&#10;HXOIaPwPlLakxkDeHveyYQtJvbWsbTIjcsN07lLibYL5FNdaJIy2n4REwnKez/hmnAu785/RCSXR&#10;1UsUO/w+qpcot3mgRvYMNu6UjbLgc/Z5wvaUVV+2lMkWj7U5yDsdYzNvusLPoVpjP3ho5yk4fqWw&#10;atcsxDvmcYCwBXApxFv8SA3IOnQnShbgvz33nvDY1yilpMaBLGn4umReUKI/Wuz4d/3hME1wvgyP&#10;TwZ48YeS+aHELs0FYCtgV2N0+ZjwUW+P0oN5wN0xTV5RxCxH3yWN2+NFbNcE7h4uptMMwpl1LF7b&#10;mePJdKI39eR988C86xo3YsffwHZ02fhJ/7bYpGlhuowgVW7uRHDLakc8znsej243pYVyeM+o/Qad&#10;/AYAAP//AwBQSwMEFAAGAAgAAAAhAMX9IJ3hAAAACgEAAA8AAABkcnMvZG93bnJldi54bWxMj8tO&#10;wzAQRfdI/IM1SGwQddqK4IY4FUI8pO5oeIidGw9JRDyOYjcJf8+wguXMPbpzJt/OrhMjDqH1pGG5&#10;SEAgVd62VGt4KR8uFYgQDVnTeUIN3xhgW5ye5CazfqJnHPexFlxCITMamhj7TMpQNehMWPgeibNP&#10;PzgTeRxqaQczcbnr5CpJUulMS3yhMT3eNVh97Y9Ow8dF/b4L8+PrtL5a9/dPY3n9Zkutz8/m2xsQ&#10;Eef4B8OvPqtDwU4HfyQbRKdBqWTDKAdJCoKBjUqXIA68WCkFssjl/xeKHwAAAP//AwBQSwECLQAU&#10;AAYACAAAACEAtoM4kv4AAADhAQAAEwAAAAAAAAAAAAAAAAAAAAAAW0NvbnRlbnRfVHlwZXNdLnht&#10;bFBLAQItABQABgAIAAAAIQA4/SH/1gAAAJQBAAALAAAAAAAAAAAAAAAAAC8BAABfcmVscy8ucmVs&#10;c1BLAQItABQABgAIAAAAIQDMtv+LlAIAAIkFAAAOAAAAAAAAAAAAAAAAAC4CAABkcnMvZTJvRG9j&#10;LnhtbFBLAQItABQABgAIAAAAIQDF/SCd4QAAAAoBAAAPAAAAAAAAAAAAAAAAAO4EAABkcnMvZG93&#10;bnJldi54bWxQSwUGAAAAAAQABADzAAAA/AUAAAAA&#10;" fillcolor="white [3201]" stroked="f" strokeweight=".5pt">
                <v:textbox>
                  <w:txbxContent>
                    <w:p w:rsidR="0038680F" w:rsidRDefault="0038680F"/>
                  </w:txbxContent>
                </v:textbox>
              </v:shape>
            </w:pict>
          </mc:Fallback>
        </mc:AlternateContent>
      </w:r>
      <w:r w:rsidR="00D4772F">
        <w:rPr>
          <w:b/>
          <w:sz w:val="28"/>
          <w:szCs w:val="28"/>
        </w:rPr>
        <w:br w:type="page"/>
      </w:r>
    </w:p>
    <w:p w:rsidR="004F4660" w:rsidRDefault="004F4660" w:rsidP="00142E5A">
      <w:pPr>
        <w:pStyle w:val="40"/>
        <w:shd w:val="clear" w:color="auto" w:fill="auto"/>
        <w:spacing w:line="240" w:lineRule="auto"/>
        <w:ind w:firstLine="709"/>
        <w:rPr>
          <w:b w:val="0"/>
          <w:sz w:val="28"/>
          <w:szCs w:val="28"/>
        </w:rPr>
      </w:pPr>
      <w:r>
        <w:rPr>
          <w:b w:val="0"/>
          <w:sz w:val="28"/>
          <w:szCs w:val="28"/>
        </w:rPr>
        <w:lastRenderedPageBreak/>
        <w:t xml:space="preserve">Технология проектирования </w:t>
      </w:r>
      <w:proofErr w:type="gramStart"/>
      <w:r>
        <w:rPr>
          <w:b w:val="0"/>
          <w:sz w:val="28"/>
          <w:szCs w:val="28"/>
        </w:rPr>
        <w:t>дополнительной</w:t>
      </w:r>
      <w:proofErr w:type="gramEnd"/>
      <w:r>
        <w:rPr>
          <w:b w:val="0"/>
          <w:sz w:val="28"/>
          <w:szCs w:val="28"/>
        </w:rPr>
        <w:t xml:space="preserve"> общеобразовательной общеразвивающей программы: </w:t>
      </w:r>
      <w:r w:rsidR="004C168E">
        <w:rPr>
          <w:b w:val="0"/>
          <w:sz w:val="28"/>
          <w:szCs w:val="28"/>
        </w:rPr>
        <w:t>Памятка</w:t>
      </w:r>
      <w:r>
        <w:rPr>
          <w:b w:val="0"/>
          <w:sz w:val="28"/>
          <w:szCs w:val="28"/>
        </w:rPr>
        <w:t xml:space="preserve">. </w:t>
      </w:r>
      <w:r w:rsidR="004C168E">
        <w:rPr>
          <w:b w:val="0"/>
          <w:sz w:val="28"/>
          <w:szCs w:val="28"/>
        </w:rPr>
        <w:t xml:space="preserve">- </w:t>
      </w:r>
      <w:r>
        <w:rPr>
          <w:b w:val="0"/>
          <w:sz w:val="28"/>
          <w:szCs w:val="28"/>
        </w:rPr>
        <w:t xml:space="preserve">Пермь: Центр детского творчества «Шанс», 2017. – </w:t>
      </w:r>
      <w:r w:rsidR="004C168E">
        <w:rPr>
          <w:b w:val="0"/>
          <w:sz w:val="28"/>
          <w:szCs w:val="28"/>
        </w:rPr>
        <w:t xml:space="preserve">9 </w:t>
      </w:r>
      <w:r>
        <w:rPr>
          <w:b w:val="0"/>
          <w:sz w:val="28"/>
          <w:szCs w:val="28"/>
        </w:rPr>
        <w:t>с.</w:t>
      </w:r>
    </w:p>
    <w:p w:rsidR="004F4660" w:rsidRDefault="004F4660" w:rsidP="00142E5A">
      <w:pPr>
        <w:pStyle w:val="40"/>
        <w:shd w:val="clear" w:color="auto" w:fill="auto"/>
        <w:spacing w:line="240" w:lineRule="auto"/>
        <w:ind w:firstLine="709"/>
        <w:rPr>
          <w:b w:val="0"/>
          <w:sz w:val="28"/>
          <w:szCs w:val="28"/>
        </w:rPr>
      </w:pPr>
    </w:p>
    <w:p w:rsidR="004F4660" w:rsidRDefault="004F4660" w:rsidP="00142E5A">
      <w:pPr>
        <w:pStyle w:val="40"/>
        <w:shd w:val="clear" w:color="auto" w:fill="auto"/>
        <w:spacing w:line="240" w:lineRule="auto"/>
        <w:ind w:firstLine="709"/>
        <w:rPr>
          <w:b w:val="0"/>
          <w:sz w:val="28"/>
          <w:szCs w:val="28"/>
        </w:rPr>
      </w:pPr>
    </w:p>
    <w:p w:rsidR="004F4660" w:rsidRDefault="004F4660" w:rsidP="00142E5A">
      <w:pPr>
        <w:pStyle w:val="40"/>
        <w:shd w:val="clear" w:color="auto" w:fill="auto"/>
        <w:spacing w:line="240" w:lineRule="auto"/>
        <w:ind w:firstLine="709"/>
        <w:rPr>
          <w:b w:val="0"/>
          <w:sz w:val="28"/>
          <w:szCs w:val="28"/>
        </w:rPr>
      </w:pPr>
    </w:p>
    <w:p w:rsidR="004F4660" w:rsidRDefault="004F4660" w:rsidP="00142E5A">
      <w:pPr>
        <w:pStyle w:val="40"/>
        <w:shd w:val="clear" w:color="auto" w:fill="auto"/>
        <w:spacing w:line="240" w:lineRule="auto"/>
        <w:ind w:firstLine="709"/>
        <w:rPr>
          <w:b w:val="0"/>
          <w:sz w:val="28"/>
          <w:szCs w:val="28"/>
        </w:rPr>
      </w:pPr>
    </w:p>
    <w:p w:rsidR="004F4660" w:rsidRDefault="004F4660" w:rsidP="00142E5A">
      <w:pPr>
        <w:pStyle w:val="40"/>
        <w:shd w:val="clear" w:color="auto" w:fill="auto"/>
        <w:spacing w:line="240" w:lineRule="auto"/>
        <w:ind w:firstLine="709"/>
        <w:rPr>
          <w:b w:val="0"/>
          <w:sz w:val="28"/>
          <w:szCs w:val="28"/>
        </w:rPr>
      </w:pPr>
    </w:p>
    <w:p w:rsidR="004F4660" w:rsidRDefault="004F4660" w:rsidP="00142E5A">
      <w:pPr>
        <w:pStyle w:val="40"/>
        <w:shd w:val="clear" w:color="auto" w:fill="auto"/>
        <w:spacing w:line="240" w:lineRule="auto"/>
        <w:ind w:firstLine="709"/>
        <w:rPr>
          <w:b w:val="0"/>
          <w:sz w:val="28"/>
          <w:szCs w:val="28"/>
        </w:rPr>
      </w:pPr>
    </w:p>
    <w:p w:rsidR="004F4660" w:rsidRDefault="004F4660" w:rsidP="00142E5A">
      <w:pPr>
        <w:pStyle w:val="40"/>
        <w:shd w:val="clear" w:color="auto" w:fill="auto"/>
        <w:spacing w:line="240" w:lineRule="auto"/>
        <w:ind w:firstLine="709"/>
        <w:rPr>
          <w:b w:val="0"/>
          <w:sz w:val="28"/>
          <w:szCs w:val="28"/>
        </w:rPr>
      </w:pPr>
    </w:p>
    <w:p w:rsidR="004F4660" w:rsidRDefault="004F4660" w:rsidP="00142E5A">
      <w:pPr>
        <w:pStyle w:val="40"/>
        <w:shd w:val="clear" w:color="auto" w:fill="auto"/>
        <w:spacing w:line="240" w:lineRule="auto"/>
        <w:ind w:firstLine="709"/>
        <w:rPr>
          <w:b w:val="0"/>
          <w:sz w:val="28"/>
          <w:szCs w:val="28"/>
        </w:rPr>
      </w:pPr>
    </w:p>
    <w:p w:rsidR="004F4660" w:rsidRDefault="004F4660" w:rsidP="00142E5A">
      <w:pPr>
        <w:pStyle w:val="40"/>
        <w:shd w:val="clear" w:color="auto" w:fill="auto"/>
        <w:spacing w:line="240" w:lineRule="auto"/>
        <w:ind w:firstLine="709"/>
        <w:rPr>
          <w:b w:val="0"/>
          <w:sz w:val="28"/>
          <w:szCs w:val="28"/>
        </w:rPr>
      </w:pPr>
    </w:p>
    <w:p w:rsidR="004F4660" w:rsidRDefault="004F4660" w:rsidP="00142E5A">
      <w:pPr>
        <w:pStyle w:val="40"/>
        <w:shd w:val="clear" w:color="auto" w:fill="auto"/>
        <w:spacing w:line="240" w:lineRule="auto"/>
        <w:ind w:firstLine="709"/>
        <w:rPr>
          <w:b w:val="0"/>
          <w:sz w:val="28"/>
          <w:szCs w:val="28"/>
        </w:rPr>
      </w:pPr>
    </w:p>
    <w:p w:rsidR="004F4660" w:rsidRDefault="004F4660" w:rsidP="00142E5A">
      <w:pPr>
        <w:pStyle w:val="40"/>
        <w:shd w:val="clear" w:color="auto" w:fill="auto"/>
        <w:spacing w:line="240" w:lineRule="auto"/>
        <w:ind w:firstLine="709"/>
        <w:rPr>
          <w:b w:val="0"/>
          <w:sz w:val="28"/>
          <w:szCs w:val="28"/>
        </w:rPr>
      </w:pPr>
    </w:p>
    <w:p w:rsidR="004F4660" w:rsidRDefault="004F4660" w:rsidP="00142E5A">
      <w:pPr>
        <w:pStyle w:val="40"/>
        <w:shd w:val="clear" w:color="auto" w:fill="auto"/>
        <w:spacing w:line="240" w:lineRule="auto"/>
        <w:ind w:firstLine="709"/>
        <w:rPr>
          <w:b w:val="0"/>
          <w:sz w:val="28"/>
          <w:szCs w:val="28"/>
        </w:rPr>
      </w:pPr>
    </w:p>
    <w:p w:rsidR="00351C66" w:rsidRPr="00142E5A" w:rsidRDefault="004F4660" w:rsidP="00142E5A">
      <w:pPr>
        <w:pStyle w:val="40"/>
        <w:shd w:val="clear" w:color="auto" w:fill="auto"/>
        <w:spacing w:line="240" w:lineRule="auto"/>
        <w:ind w:firstLine="709"/>
        <w:rPr>
          <w:b w:val="0"/>
          <w:sz w:val="28"/>
          <w:szCs w:val="28"/>
        </w:rPr>
      </w:pPr>
      <w:r>
        <w:rPr>
          <w:b w:val="0"/>
          <w:sz w:val="28"/>
          <w:szCs w:val="28"/>
        </w:rPr>
        <w:t>Памятка</w:t>
      </w:r>
      <w:r w:rsidR="00351C66" w:rsidRPr="00142E5A">
        <w:rPr>
          <w:b w:val="0"/>
          <w:sz w:val="28"/>
          <w:szCs w:val="28"/>
        </w:rPr>
        <w:t xml:space="preserve"> составлен</w:t>
      </w:r>
      <w:r>
        <w:rPr>
          <w:b w:val="0"/>
          <w:sz w:val="28"/>
          <w:szCs w:val="28"/>
        </w:rPr>
        <w:t>а</w:t>
      </w:r>
      <w:r w:rsidR="00351C66" w:rsidRPr="00142E5A">
        <w:rPr>
          <w:b w:val="0"/>
          <w:sz w:val="28"/>
          <w:szCs w:val="28"/>
        </w:rPr>
        <w:t xml:space="preserve"> на основании </w:t>
      </w:r>
      <w:r w:rsidR="004C168E">
        <w:rPr>
          <w:b w:val="0"/>
          <w:sz w:val="28"/>
          <w:szCs w:val="28"/>
        </w:rPr>
        <w:t>«</w:t>
      </w:r>
      <w:r w:rsidR="00351C66" w:rsidRPr="00142E5A">
        <w:rPr>
          <w:b w:val="0"/>
          <w:sz w:val="28"/>
          <w:szCs w:val="28"/>
        </w:rPr>
        <w:t>Методических рекомендаций по проектированию дополнительных общеобразовательных общеразви</w:t>
      </w:r>
      <w:r w:rsidR="0071539C">
        <w:rPr>
          <w:b w:val="0"/>
          <w:sz w:val="28"/>
          <w:szCs w:val="28"/>
        </w:rPr>
        <w:t>вающих программ</w:t>
      </w:r>
      <w:r w:rsidR="00F413DB">
        <w:rPr>
          <w:b w:val="0"/>
          <w:sz w:val="28"/>
          <w:szCs w:val="28"/>
        </w:rPr>
        <w:t>»</w:t>
      </w:r>
      <w:r w:rsidR="0071539C">
        <w:rPr>
          <w:b w:val="0"/>
          <w:sz w:val="28"/>
          <w:szCs w:val="28"/>
        </w:rPr>
        <w:t>, разработанных М</w:t>
      </w:r>
      <w:r w:rsidR="00351C66" w:rsidRPr="00142E5A">
        <w:rPr>
          <w:b w:val="0"/>
          <w:sz w:val="28"/>
          <w:szCs w:val="28"/>
        </w:rPr>
        <w:t>инистерством образования и науки России и федеральным автономным учреждением «Федеральный институт развит</w:t>
      </w:r>
      <w:r>
        <w:rPr>
          <w:b w:val="0"/>
          <w:sz w:val="28"/>
          <w:szCs w:val="28"/>
        </w:rPr>
        <w:t>ия образования».</w:t>
      </w:r>
    </w:p>
    <w:p w:rsidR="00351C66" w:rsidRDefault="00351C66" w:rsidP="00351C66">
      <w:pPr>
        <w:pStyle w:val="40"/>
        <w:shd w:val="clear" w:color="auto" w:fill="auto"/>
        <w:ind w:left="20"/>
      </w:pPr>
    </w:p>
    <w:p w:rsidR="00351C66" w:rsidRDefault="00351C66" w:rsidP="00351C66">
      <w:pPr>
        <w:pStyle w:val="40"/>
        <w:shd w:val="clear" w:color="auto" w:fill="auto"/>
        <w:ind w:left="20"/>
      </w:pPr>
    </w:p>
    <w:p w:rsidR="00351C66" w:rsidRDefault="00351C66" w:rsidP="00351C66">
      <w:pPr>
        <w:pStyle w:val="40"/>
        <w:shd w:val="clear" w:color="auto" w:fill="auto"/>
        <w:ind w:left="20"/>
      </w:pPr>
    </w:p>
    <w:p w:rsidR="00351C66" w:rsidRDefault="00351C66" w:rsidP="00351C66">
      <w:pPr>
        <w:rPr>
          <w:rFonts w:ascii="Times New Roman" w:eastAsia="Times New Roman" w:hAnsi="Times New Roman" w:cs="Times New Roman"/>
          <w:b/>
          <w:bCs/>
          <w:sz w:val="27"/>
          <w:szCs w:val="27"/>
        </w:rPr>
      </w:pPr>
      <w:r>
        <w:br w:type="page"/>
      </w:r>
      <w:r w:rsidR="0038680F">
        <w:rPr>
          <w:b/>
          <w:noProof/>
          <w:sz w:val="28"/>
          <w:szCs w:val="28"/>
        </w:rPr>
        <mc:AlternateContent>
          <mc:Choice Requires="wps">
            <w:drawing>
              <wp:anchor distT="0" distB="0" distL="114300" distR="114300" simplePos="0" relativeHeight="251661312" behindDoc="0" locked="0" layoutInCell="1" allowOverlap="1" wp14:anchorId="73C0C0DD" wp14:editId="44B3D725">
                <wp:simplePos x="0" y="0"/>
                <wp:positionH relativeFrom="column">
                  <wp:posOffset>5745480</wp:posOffset>
                </wp:positionH>
                <wp:positionV relativeFrom="paragraph">
                  <wp:posOffset>4438650</wp:posOffset>
                </wp:positionV>
                <wp:extent cx="668248" cy="750627"/>
                <wp:effectExtent l="0" t="0" r="0" b="0"/>
                <wp:wrapNone/>
                <wp:docPr id="2" name="Поле 2"/>
                <wp:cNvGraphicFramePr/>
                <a:graphic xmlns:a="http://schemas.openxmlformats.org/drawingml/2006/main">
                  <a:graphicData uri="http://schemas.microsoft.com/office/word/2010/wordprocessingShape">
                    <wps:wsp>
                      <wps:cNvSpPr txBox="1"/>
                      <wps:spPr>
                        <a:xfrm>
                          <a:off x="0" y="0"/>
                          <a:ext cx="668248" cy="7506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680F" w:rsidRDefault="0038680F" w:rsidP="003868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2" o:spid="_x0000_s1027" type="#_x0000_t202" style="position:absolute;margin-left:452.4pt;margin-top:349.5pt;width:52.6pt;height:59.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QrmQIAAJAFAAAOAAAAZHJzL2Uyb0RvYy54bWysVM1u2zAMvg/YOwi6L068NO2COkWWosOA&#10;oi2WDj0rstQIk0VNUmJnL7On2GnAniGPNEp2ftb10mEXmxI/kiL5kecXTaXJWjivwBR00OtTIgyH&#10;UpnHgn6+v3pzRokPzJRMgxEF3QhPLyavX53XdixyWIIuhSPoxPhxbQu6DMGOs8zzpaiY74EVBpUS&#10;XMUCHt1jVjpWo/dKZ3m/P8pqcKV1wIX3eHvZKukk+ZdS8HArpReB6ILi20L6uvRdxG82OWfjR8fs&#10;UvHuGewfXlExZTDo3tUlC4ysnPrLVaW4Aw8y9DhUGUipuEg5YDaD/pNs5ktmRcoFi+Ptvkz+/7nl&#10;N+s7R1RZ0JwSwyps0fb79tf25/YHyWN1auvHCJpbhIXmPTTY5d29x8uYdCNdFf+YDkE91nmzr61o&#10;AuF4ORqd5UMkA0fV6Ul/lJ9GL9nB2DofPgioSBQK6rB1qaJsfe1DC91BYiwPWpVXSut0iHQRM+3I&#10;mmGjdUhPROd/oLQhNT7k7Uk/OTYQzVvP2kQ3IhGmCxcTbxNMUthoETHafBISC5byfCY241yYffyE&#10;jiiJoV5i2OEPr3qJcZsHWqTIYMLeuFIGXMo+TdihZOWXXclki8feHOUdxdAsmsSUff8XUG6QFg7a&#10;sfKWXyls3jXz4Y45nCNkAu6GcIsfqQGLD51EyRLct+fuIx7pjVpKapzLgvqvK+YEJfqjQeK/GwyH&#10;cZDTYXhymuPBHWsWxxqzqmaAjBjgFrI8iREf9E6UDqoHXCHTGBVVzHCMXdCwE2eh3Ra4griYThMI&#10;R9eycG3mlkfXscqRmvfNA3O2429A4t/AboLZ+AmNW2y0NDBdBZAqcTzWua1qV38c+zQl3YqKe+X4&#10;nFCHRTr5DQAA//8DAFBLAwQUAAYACAAAACEAaUiWZOMAAAAMAQAADwAAAGRycy9kb3ducmV2Lnht&#10;bEyPS0/DMBCE70j8B2uRuCBqp4W2CdlUCPGQuNHwEDc3XpKIeB3Fbhr+Pe4JbrOa0ew3+WaynRhp&#10;8K1jhGSmQBBXzrRcI7yWD5drED5oNrpzTAg/5GFTnJ7kOjPuwC80bkMtYgn7TCM0IfSZlL5qyGo/&#10;cz1x9L7cYHWI51BLM+hDLLednCu1lFa3HD80uqe7hqrv7d4ifF7UH89+enw7LK4X/f3TWK7eTYl4&#10;fjbd3oAINIW/MBzxIzoUkWnn9my86BBSdRXRA8IyTeOoY0IlKqodwjpZzUEWufw/ovgFAAD//wMA&#10;UEsBAi0AFAAGAAgAAAAhALaDOJL+AAAA4QEAABMAAAAAAAAAAAAAAAAAAAAAAFtDb250ZW50X1R5&#10;cGVzXS54bWxQSwECLQAUAAYACAAAACEAOP0h/9YAAACUAQAACwAAAAAAAAAAAAAAAAAvAQAAX3Jl&#10;bHMvLnJlbHNQSwECLQAUAAYACAAAACEAQi0EK5kCAACQBQAADgAAAAAAAAAAAAAAAAAuAgAAZHJz&#10;L2Uyb0RvYy54bWxQSwECLQAUAAYACAAAACEAaUiWZOMAAAAMAQAADwAAAAAAAAAAAAAAAADzBAAA&#10;ZHJzL2Rvd25yZXYueG1sUEsFBgAAAAAEAAQA8wAAAAMGAAAAAA==&#10;" fillcolor="white [3201]" stroked="f" strokeweight=".5pt">
                <v:textbox>
                  <w:txbxContent>
                    <w:p w:rsidR="0038680F" w:rsidRDefault="0038680F" w:rsidP="0038680F"/>
                  </w:txbxContent>
                </v:textbox>
              </v:shape>
            </w:pict>
          </mc:Fallback>
        </mc:AlternateContent>
      </w:r>
    </w:p>
    <w:p w:rsidR="00351C66" w:rsidRDefault="00351C66" w:rsidP="00446A19">
      <w:pPr>
        <w:pStyle w:val="20"/>
        <w:shd w:val="clear" w:color="auto" w:fill="auto"/>
        <w:spacing w:after="0" w:line="240" w:lineRule="auto"/>
        <w:ind w:left="20" w:firstLine="709"/>
        <w:jc w:val="left"/>
      </w:pPr>
      <w:r>
        <w:lastRenderedPageBreak/>
        <w:t>Введение</w:t>
      </w:r>
    </w:p>
    <w:p w:rsidR="00351C66" w:rsidRDefault="00351C66" w:rsidP="00446A19">
      <w:pPr>
        <w:pStyle w:val="21"/>
        <w:shd w:val="clear" w:color="auto" w:fill="auto"/>
        <w:spacing w:line="240" w:lineRule="auto"/>
        <w:ind w:left="20" w:right="20" w:firstLine="709"/>
      </w:pPr>
      <w:proofErr w:type="gramStart"/>
      <w:r>
        <w:t>Со времени утверждения Концепции развития дополнительного образования детей (Распоряжение Правительства РФ № 1726-р от 4 сентября 2014 г.) и плана мероприятий на 2015-2020 годы по ее реализации (Распоряжение Правительства РФ № 729-р от 24 апреля 2015 г.) в центре внимания находится дополнительная общеобразовательная программа - документ, в котором отражаются основные (приоритетные) концептуальные, содержательные и методические подходы к образовательной деятельности и её результативности, определяется</w:t>
      </w:r>
      <w:proofErr w:type="gramEnd"/>
      <w:r>
        <w:t xml:space="preserve"> своеобразная «стратегия» образовательного процесса на весь период обучения.</w:t>
      </w:r>
    </w:p>
    <w:p w:rsidR="00351C66" w:rsidRDefault="00351C66" w:rsidP="00446A19">
      <w:pPr>
        <w:pStyle w:val="21"/>
        <w:shd w:val="clear" w:color="auto" w:fill="auto"/>
        <w:spacing w:line="240" w:lineRule="auto"/>
        <w:ind w:left="20" w:right="20" w:firstLine="709"/>
      </w:pPr>
      <w:r>
        <w:t>Сегодня законодательная база, определяющая развитие дополнительного образования детей в нашей стране, претерпела существенные изменения.</w:t>
      </w:r>
    </w:p>
    <w:p w:rsidR="00351C66" w:rsidRDefault="00351C66" w:rsidP="00446A19">
      <w:pPr>
        <w:pStyle w:val="21"/>
        <w:shd w:val="clear" w:color="auto" w:fill="auto"/>
        <w:spacing w:line="240" w:lineRule="auto"/>
        <w:ind w:left="20" w:right="20" w:firstLine="709"/>
      </w:pPr>
      <w:r>
        <w:t xml:space="preserve">Дополнительное образование детей позиционируется как </w:t>
      </w:r>
      <w:r>
        <w:rPr>
          <w:rStyle w:val="a7"/>
        </w:rPr>
        <w:t>открытое, вариативное образование,</w:t>
      </w:r>
      <w:r>
        <w:t xml:space="preserve"> как </w:t>
      </w:r>
      <w:r>
        <w:rPr>
          <w:rStyle w:val="a7"/>
        </w:rPr>
        <w:t>социокультурная практика -</w:t>
      </w:r>
      <w:r>
        <w:t xml:space="preserve"> творческая созидательная деятельность в социуме. Принципиально значимыми векторами развития дополнительного образования становятся индивидуализация, интеграция, обновление содержания дополнительного образования.</w:t>
      </w:r>
    </w:p>
    <w:p w:rsidR="00351C66" w:rsidRDefault="00351C66" w:rsidP="00446A19">
      <w:pPr>
        <w:pStyle w:val="21"/>
        <w:shd w:val="clear" w:color="auto" w:fill="auto"/>
        <w:spacing w:line="240" w:lineRule="auto"/>
        <w:ind w:left="20" w:right="20" w:firstLine="709"/>
      </w:pPr>
      <w:r>
        <w:t>Сегодня программа дополнительного образования - это документ эффективного экономического управления образовательным процессом, основанный на персонификации финансирования, «обеспечивающий поддержку мотивации, свободу выбора и построения образовательной траектории участников дополнительного образования»</w:t>
      </w:r>
      <w:r>
        <w:rPr>
          <w:vertAlign w:val="superscript"/>
        </w:rPr>
        <w:footnoteReference w:id="1"/>
      </w:r>
      <w:r>
        <w:t>.</w:t>
      </w:r>
    </w:p>
    <w:p w:rsidR="00351C66" w:rsidRDefault="00351C66" w:rsidP="00446A19">
      <w:pPr>
        <w:ind w:firstLine="709"/>
        <w:rPr>
          <w:sz w:val="2"/>
          <w:szCs w:val="2"/>
        </w:rPr>
      </w:pPr>
    </w:p>
    <w:p w:rsidR="00351C66" w:rsidRDefault="00351C66" w:rsidP="00446A19">
      <w:pPr>
        <w:ind w:firstLine="709"/>
        <w:rPr>
          <w:sz w:val="2"/>
          <w:szCs w:val="2"/>
        </w:rPr>
      </w:pPr>
    </w:p>
    <w:p w:rsidR="00351C66" w:rsidRDefault="00351C66" w:rsidP="00446A19">
      <w:pPr>
        <w:pStyle w:val="21"/>
        <w:shd w:val="clear" w:color="auto" w:fill="auto"/>
        <w:tabs>
          <w:tab w:val="left" w:pos="2063"/>
        </w:tabs>
        <w:spacing w:line="240" w:lineRule="auto"/>
        <w:ind w:right="300" w:firstLine="709"/>
        <w:jc w:val="left"/>
      </w:pPr>
      <w:r>
        <w:t xml:space="preserve">Структуру </w:t>
      </w:r>
      <w:proofErr w:type="gramStart"/>
      <w:r>
        <w:t>дополнительной</w:t>
      </w:r>
      <w:proofErr w:type="gramEnd"/>
      <w:r>
        <w:t xml:space="preserve"> общеобразовательной общеразвивающей программы составляют два основных раздела.</w:t>
      </w:r>
    </w:p>
    <w:p w:rsidR="00446A19" w:rsidRDefault="00446A19" w:rsidP="00446A19">
      <w:pPr>
        <w:pStyle w:val="21"/>
        <w:shd w:val="clear" w:color="auto" w:fill="auto"/>
        <w:spacing w:line="240" w:lineRule="auto"/>
        <w:ind w:firstLine="709"/>
        <w:jc w:val="left"/>
      </w:pPr>
    </w:p>
    <w:p w:rsidR="00351C66" w:rsidRDefault="00351C66" w:rsidP="00446A19">
      <w:pPr>
        <w:pStyle w:val="21"/>
        <w:shd w:val="clear" w:color="auto" w:fill="auto"/>
        <w:spacing w:line="240" w:lineRule="auto"/>
        <w:ind w:firstLine="709"/>
        <w:jc w:val="left"/>
      </w:pPr>
      <w:r>
        <w:t>Раздел № 1 «Комплекс основных характеристик программы»:</w:t>
      </w:r>
    </w:p>
    <w:p w:rsidR="00351C66" w:rsidRDefault="00351C66" w:rsidP="00446A19">
      <w:pPr>
        <w:pStyle w:val="21"/>
        <w:numPr>
          <w:ilvl w:val="0"/>
          <w:numId w:val="1"/>
        </w:numPr>
        <w:shd w:val="clear" w:color="auto" w:fill="auto"/>
        <w:tabs>
          <w:tab w:val="left" w:pos="857"/>
        </w:tabs>
        <w:spacing w:line="240" w:lineRule="auto"/>
        <w:ind w:left="520" w:firstLine="709"/>
      </w:pPr>
      <w:r>
        <w:t>пояснительная записка;</w:t>
      </w:r>
    </w:p>
    <w:p w:rsidR="00351C66" w:rsidRDefault="00351C66" w:rsidP="00446A19">
      <w:pPr>
        <w:pStyle w:val="21"/>
        <w:numPr>
          <w:ilvl w:val="0"/>
          <w:numId w:val="1"/>
        </w:numPr>
        <w:shd w:val="clear" w:color="auto" w:fill="auto"/>
        <w:tabs>
          <w:tab w:val="left" w:pos="857"/>
        </w:tabs>
        <w:spacing w:line="240" w:lineRule="auto"/>
        <w:ind w:left="520" w:firstLine="709"/>
      </w:pPr>
      <w:r>
        <w:t>цель и задачи программы;</w:t>
      </w:r>
    </w:p>
    <w:p w:rsidR="00351C66" w:rsidRDefault="00351C66" w:rsidP="00446A19">
      <w:pPr>
        <w:pStyle w:val="21"/>
        <w:numPr>
          <w:ilvl w:val="0"/>
          <w:numId w:val="1"/>
        </w:numPr>
        <w:shd w:val="clear" w:color="auto" w:fill="auto"/>
        <w:tabs>
          <w:tab w:val="left" w:pos="857"/>
        </w:tabs>
        <w:spacing w:line="240" w:lineRule="auto"/>
        <w:ind w:left="520" w:firstLine="709"/>
      </w:pPr>
      <w:r>
        <w:t>содержание программы;</w:t>
      </w:r>
    </w:p>
    <w:p w:rsidR="00351C66" w:rsidRDefault="0071539C" w:rsidP="00446A19">
      <w:pPr>
        <w:pStyle w:val="21"/>
        <w:numPr>
          <w:ilvl w:val="0"/>
          <w:numId w:val="1"/>
        </w:numPr>
        <w:shd w:val="clear" w:color="auto" w:fill="auto"/>
        <w:tabs>
          <w:tab w:val="left" w:pos="857"/>
        </w:tabs>
        <w:spacing w:line="240" w:lineRule="auto"/>
        <w:ind w:left="520" w:firstLine="709"/>
      </w:pPr>
      <w:r>
        <w:t>планируемые результаты.</w:t>
      </w:r>
    </w:p>
    <w:p w:rsidR="00351C66" w:rsidRDefault="00351C66" w:rsidP="00446A19">
      <w:pPr>
        <w:pStyle w:val="21"/>
        <w:shd w:val="clear" w:color="auto" w:fill="auto"/>
        <w:spacing w:line="240" w:lineRule="auto"/>
        <w:ind w:left="100" w:firstLine="709"/>
        <w:jc w:val="left"/>
      </w:pPr>
      <w:r>
        <w:t>Раздел № 2 «Комплекс организационно-педагогических условий»:</w:t>
      </w:r>
    </w:p>
    <w:p w:rsidR="00351C66" w:rsidRDefault="00351C66" w:rsidP="00446A19">
      <w:pPr>
        <w:pStyle w:val="21"/>
        <w:numPr>
          <w:ilvl w:val="0"/>
          <w:numId w:val="1"/>
        </w:numPr>
        <w:shd w:val="clear" w:color="auto" w:fill="auto"/>
        <w:tabs>
          <w:tab w:val="left" w:pos="728"/>
        </w:tabs>
        <w:spacing w:line="240" w:lineRule="auto"/>
        <w:ind w:left="340" w:firstLine="709"/>
      </w:pPr>
      <w:r>
        <w:t>условия реализации программы;</w:t>
      </w:r>
    </w:p>
    <w:p w:rsidR="00351C66" w:rsidRDefault="00351C66" w:rsidP="00446A19">
      <w:pPr>
        <w:pStyle w:val="21"/>
        <w:numPr>
          <w:ilvl w:val="0"/>
          <w:numId w:val="1"/>
        </w:numPr>
        <w:shd w:val="clear" w:color="auto" w:fill="auto"/>
        <w:tabs>
          <w:tab w:val="left" w:pos="728"/>
        </w:tabs>
        <w:spacing w:line="240" w:lineRule="auto"/>
        <w:ind w:left="340" w:firstLine="709"/>
      </w:pPr>
      <w:r>
        <w:t>формы аттестации;</w:t>
      </w:r>
    </w:p>
    <w:p w:rsidR="00351C66" w:rsidRDefault="00351C66" w:rsidP="00446A19">
      <w:pPr>
        <w:pStyle w:val="21"/>
        <w:numPr>
          <w:ilvl w:val="0"/>
          <w:numId w:val="1"/>
        </w:numPr>
        <w:shd w:val="clear" w:color="auto" w:fill="auto"/>
        <w:tabs>
          <w:tab w:val="left" w:pos="728"/>
        </w:tabs>
        <w:spacing w:line="240" w:lineRule="auto"/>
        <w:ind w:left="340" w:firstLine="709"/>
      </w:pPr>
      <w:r>
        <w:t>оценочные материалы;</w:t>
      </w:r>
    </w:p>
    <w:p w:rsidR="00351C66" w:rsidRDefault="00351C66" w:rsidP="00446A19">
      <w:pPr>
        <w:pStyle w:val="21"/>
        <w:numPr>
          <w:ilvl w:val="0"/>
          <w:numId w:val="1"/>
        </w:numPr>
        <w:shd w:val="clear" w:color="auto" w:fill="auto"/>
        <w:tabs>
          <w:tab w:val="left" w:pos="728"/>
        </w:tabs>
        <w:spacing w:line="240" w:lineRule="auto"/>
        <w:ind w:left="340" w:firstLine="709"/>
      </w:pPr>
      <w:r>
        <w:t>методические материалы;</w:t>
      </w:r>
    </w:p>
    <w:p w:rsidR="00351C66" w:rsidRDefault="00351C66" w:rsidP="00446A19">
      <w:pPr>
        <w:pStyle w:val="21"/>
        <w:numPr>
          <w:ilvl w:val="0"/>
          <w:numId w:val="1"/>
        </w:numPr>
        <w:shd w:val="clear" w:color="auto" w:fill="auto"/>
        <w:tabs>
          <w:tab w:val="left" w:pos="728"/>
        </w:tabs>
        <w:spacing w:line="240" w:lineRule="auto"/>
        <w:ind w:left="340" w:firstLine="709"/>
      </w:pPr>
      <w:r>
        <w:t>рабочие программы (модули) курсов, дисциплин программы;</w:t>
      </w:r>
    </w:p>
    <w:p w:rsidR="00351C66" w:rsidRDefault="00351C66" w:rsidP="00446A19">
      <w:pPr>
        <w:pStyle w:val="21"/>
        <w:numPr>
          <w:ilvl w:val="0"/>
          <w:numId w:val="1"/>
        </w:numPr>
        <w:shd w:val="clear" w:color="auto" w:fill="auto"/>
        <w:tabs>
          <w:tab w:val="left" w:pos="728"/>
        </w:tabs>
        <w:spacing w:line="240" w:lineRule="auto"/>
        <w:ind w:left="340" w:firstLine="709"/>
      </w:pPr>
      <w:r>
        <w:t>список литературы;</w:t>
      </w:r>
    </w:p>
    <w:p w:rsidR="00351C66" w:rsidRDefault="00351C66" w:rsidP="00446A19">
      <w:pPr>
        <w:pStyle w:val="21"/>
        <w:numPr>
          <w:ilvl w:val="0"/>
          <w:numId w:val="1"/>
        </w:numPr>
        <w:shd w:val="clear" w:color="auto" w:fill="auto"/>
        <w:tabs>
          <w:tab w:val="left" w:pos="728"/>
        </w:tabs>
        <w:spacing w:line="240" w:lineRule="auto"/>
        <w:ind w:left="340" w:firstLine="709"/>
      </w:pPr>
      <w:r>
        <w:t>календарный учебный график.</w:t>
      </w:r>
    </w:p>
    <w:p w:rsidR="00435333" w:rsidRDefault="00435333" w:rsidP="00435333">
      <w:pPr>
        <w:pStyle w:val="21"/>
        <w:shd w:val="clear" w:color="auto" w:fill="auto"/>
        <w:tabs>
          <w:tab w:val="left" w:pos="728"/>
        </w:tabs>
        <w:spacing w:line="326" w:lineRule="exact"/>
        <w:ind w:left="340" w:firstLine="0"/>
      </w:pPr>
    </w:p>
    <w:p w:rsidR="00446A19" w:rsidRDefault="00446A19" w:rsidP="00435333">
      <w:pPr>
        <w:pStyle w:val="21"/>
        <w:shd w:val="clear" w:color="auto" w:fill="auto"/>
        <w:tabs>
          <w:tab w:val="left" w:pos="728"/>
        </w:tabs>
        <w:spacing w:line="326" w:lineRule="exact"/>
        <w:ind w:left="340" w:firstLine="0"/>
      </w:pPr>
    </w:p>
    <w:p w:rsidR="00446A19" w:rsidRDefault="00446A19" w:rsidP="00435333">
      <w:pPr>
        <w:pStyle w:val="21"/>
        <w:shd w:val="clear" w:color="auto" w:fill="auto"/>
        <w:tabs>
          <w:tab w:val="left" w:pos="728"/>
        </w:tabs>
        <w:spacing w:line="326" w:lineRule="exact"/>
        <w:ind w:left="340" w:firstLine="0"/>
      </w:pPr>
    </w:p>
    <w:p w:rsidR="00446A19" w:rsidRDefault="00446A19" w:rsidP="00435333">
      <w:pPr>
        <w:pStyle w:val="21"/>
        <w:shd w:val="clear" w:color="auto" w:fill="auto"/>
        <w:tabs>
          <w:tab w:val="left" w:pos="728"/>
        </w:tabs>
        <w:spacing w:line="326" w:lineRule="exact"/>
        <w:ind w:left="340" w:firstLine="0"/>
      </w:pPr>
    </w:p>
    <w:p w:rsidR="00446A19" w:rsidRDefault="00446A19" w:rsidP="00435333">
      <w:pPr>
        <w:pStyle w:val="21"/>
        <w:shd w:val="clear" w:color="auto" w:fill="auto"/>
        <w:tabs>
          <w:tab w:val="left" w:pos="728"/>
        </w:tabs>
        <w:spacing w:line="326" w:lineRule="exact"/>
        <w:ind w:left="340" w:firstLine="0"/>
      </w:pPr>
    </w:p>
    <w:p w:rsidR="00034784" w:rsidRPr="00435333" w:rsidRDefault="00351C66" w:rsidP="00435333">
      <w:pPr>
        <w:jc w:val="center"/>
        <w:rPr>
          <w:rFonts w:ascii="Times New Roman" w:hAnsi="Times New Roman" w:cs="Times New Roman"/>
          <w:b/>
          <w:sz w:val="27"/>
          <w:szCs w:val="27"/>
        </w:rPr>
      </w:pPr>
      <w:r w:rsidRPr="00435333">
        <w:rPr>
          <w:rFonts w:ascii="Times New Roman" w:hAnsi="Times New Roman" w:cs="Times New Roman"/>
          <w:b/>
          <w:sz w:val="27"/>
          <w:szCs w:val="27"/>
        </w:rPr>
        <w:t xml:space="preserve">Технология проектирования </w:t>
      </w:r>
      <w:proofErr w:type="gramStart"/>
      <w:r w:rsidRPr="00435333">
        <w:rPr>
          <w:rFonts w:ascii="Times New Roman" w:hAnsi="Times New Roman" w:cs="Times New Roman"/>
          <w:b/>
          <w:sz w:val="27"/>
          <w:szCs w:val="27"/>
        </w:rPr>
        <w:t>дополнительной</w:t>
      </w:r>
      <w:proofErr w:type="gramEnd"/>
      <w:r w:rsidRPr="00435333">
        <w:rPr>
          <w:rFonts w:ascii="Times New Roman" w:hAnsi="Times New Roman" w:cs="Times New Roman"/>
          <w:b/>
          <w:sz w:val="27"/>
          <w:szCs w:val="27"/>
        </w:rPr>
        <w:t xml:space="preserve"> общеобразовательной</w:t>
      </w:r>
      <w:r w:rsidRPr="00435333">
        <w:rPr>
          <w:b/>
          <w:sz w:val="27"/>
          <w:szCs w:val="27"/>
        </w:rPr>
        <w:t xml:space="preserve"> </w:t>
      </w:r>
      <w:r w:rsidRPr="00435333">
        <w:rPr>
          <w:rFonts w:ascii="Times New Roman" w:hAnsi="Times New Roman" w:cs="Times New Roman"/>
          <w:b/>
          <w:sz w:val="27"/>
          <w:szCs w:val="27"/>
        </w:rPr>
        <w:t>общеразвивающей программы</w:t>
      </w:r>
    </w:p>
    <w:tbl>
      <w:tblPr>
        <w:tblStyle w:val="a8"/>
        <w:tblW w:w="0" w:type="auto"/>
        <w:tblLook w:val="04A0" w:firstRow="1" w:lastRow="0" w:firstColumn="1" w:lastColumn="0" w:noHBand="0" w:noVBand="1"/>
      </w:tblPr>
      <w:tblGrid>
        <w:gridCol w:w="636"/>
        <w:gridCol w:w="2533"/>
        <w:gridCol w:w="6402"/>
      </w:tblGrid>
      <w:tr w:rsidR="00351C66" w:rsidRPr="00446A19" w:rsidTr="00351C66">
        <w:tc>
          <w:tcPr>
            <w:tcW w:w="636" w:type="dxa"/>
          </w:tcPr>
          <w:p w:rsidR="00351C66" w:rsidRPr="00446A19" w:rsidRDefault="00351C66" w:rsidP="00446A19">
            <w:pPr>
              <w:jc w:val="center"/>
              <w:rPr>
                <w:rFonts w:ascii="Times New Roman" w:hAnsi="Times New Roman" w:cs="Times New Roman"/>
                <w:sz w:val="26"/>
                <w:szCs w:val="26"/>
              </w:rPr>
            </w:pPr>
            <w:r w:rsidRPr="00446A19">
              <w:rPr>
                <w:rStyle w:val="115pt"/>
                <w:rFonts w:eastAsia="Courier New"/>
                <w:sz w:val="26"/>
                <w:szCs w:val="26"/>
              </w:rPr>
              <w:t>№</w:t>
            </w:r>
          </w:p>
        </w:tc>
        <w:tc>
          <w:tcPr>
            <w:tcW w:w="2533" w:type="dxa"/>
          </w:tcPr>
          <w:p w:rsidR="00351C66" w:rsidRPr="00446A19" w:rsidRDefault="00351C66" w:rsidP="00446A19">
            <w:pPr>
              <w:pStyle w:val="21"/>
              <w:shd w:val="clear" w:color="auto" w:fill="auto"/>
              <w:spacing w:line="240" w:lineRule="auto"/>
              <w:ind w:firstLine="0"/>
              <w:jc w:val="center"/>
              <w:rPr>
                <w:sz w:val="26"/>
                <w:szCs w:val="26"/>
              </w:rPr>
            </w:pPr>
            <w:r w:rsidRPr="00446A19">
              <w:rPr>
                <w:rStyle w:val="115pt"/>
                <w:sz w:val="26"/>
                <w:szCs w:val="26"/>
              </w:rPr>
              <w:t>Структура</w:t>
            </w:r>
          </w:p>
          <w:p w:rsidR="00351C66" w:rsidRPr="00446A19" w:rsidRDefault="00351C66" w:rsidP="00446A19">
            <w:pPr>
              <w:jc w:val="center"/>
              <w:rPr>
                <w:rFonts w:ascii="Times New Roman" w:hAnsi="Times New Roman" w:cs="Times New Roman"/>
                <w:sz w:val="26"/>
                <w:szCs w:val="26"/>
              </w:rPr>
            </w:pPr>
            <w:r w:rsidRPr="00446A19">
              <w:rPr>
                <w:rStyle w:val="115pt"/>
                <w:rFonts w:eastAsia="Courier New"/>
                <w:sz w:val="26"/>
                <w:szCs w:val="26"/>
              </w:rPr>
              <w:t>программы</w:t>
            </w:r>
          </w:p>
        </w:tc>
        <w:tc>
          <w:tcPr>
            <w:tcW w:w="6402" w:type="dxa"/>
          </w:tcPr>
          <w:p w:rsidR="00351C66" w:rsidRPr="00446A19" w:rsidRDefault="00351C66" w:rsidP="00446A19">
            <w:pPr>
              <w:jc w:val="center"/>
              <w:rPr>
                <w:rFonts w:ascii="Times New Roman" w:hAnsi="Times New Roman" w:cs="Times New Roman"/>
                <w:sz w:val="26"/>
                <w:szCs w:val="26"/>
              </w:rPr>
            </w:pPr>
            <w:r w:rsidRPr="00446A19">
              <w:rPr>
                <w:rStyle w:val="115pt"/>
                <w:rFonts w:eastAsia="Courier New"/>
                <w:sz w:val="26"/>
                <w:szCs w:val="26"/>
              </w:rPr>
              <w:t>Содержание структурных компонентов программы</w:t>
            </w:r>
          </w:p>
        </w:tc>
      </w:tr>
      <w:tr w:rsidR="00351C66" w:rsidRPr="00446A19" w:rsidTr="00351C66">
        <w:tc>
          <w:tcPr>
            <w:tcW w:w="636" w:type="dxa"/>
          </w:tcPr>
          <w:p w:rsidR="00351C66" w:rsidRPr="00446A19" w:rsidRDefault="00351C66" w:rsidP="00446A19">
            <w:pPr>
              <w:rPr>
                <w:rFonts w:ascii="Times New Roman" w:hAnsi="Times New Roman" w:cs="Times New Roman"/>
                <w:sz w:val="26"/>
                <w:szCs w:val="26"/>
              </w:rPr>
            </w:pPr>
          </w:p>
        </w:tc>
        <w:tc>
          <w:tcPr>
            <w:tcW w:w="2533" w:type="dxa"/>
          </w:tcPr>
          <w:p w:rsidR="00351C66" w:rsidRPr="00446A19" w:rsidRDefault="00351C66" w:rsidP="00446A19">
            <w:pPr>
              <w:pStyle w:val="21"/>
              <w:shd w:val="clear" w:color="auto" w:fill="auto"/>
              <w:spacing w:line="240" w:lineRule="auto"/>
              <w:ind w:firstLine="0"/>
              <w:jc w:val="left"/>
              <w:rPr>
                <w:sz w:val="26"/>
                <w:szCs w:val="26"/>
              </w:rPr>
            </w:pPr>
            <w:r w:rsidRPr="00446A19">
              <w:rPr>
                <w:rStyle w:val="115pt0"/>
                <w:sz w:val="26"/>
                <w:szCs w:val="26"/>
              </w:rPr>
              <w:t>Титульный</w:t>
            </w:r>
          </w:p>
          <w:p w:rsidR="00351C66" w:rsidRPr="00446A19" w:rsidRDefault="00351C66" w:rsidP="00446A19">
            <w:pPr>
              <w:rPr>
                <w:rFonts w:ascii="Times New Roman" w:hAnsi="Times New Roman" w:cs="Times New Roman"/>
                <w:sz w:val="26"/>
                <w:szCs w:val="26"/>
              </w:rPr>
            </w:pPr>
            <w:r w:rsidRPr="00446A19">
              <w:rPr>
                <w:rStyle w:val="115pt0"/>
                <w:rFonts w:eastAsia="Courier New"/>
                <w:sz w:val="26"/>
                <w:szCs w:val="26"/>
              </w:rPr>
              <w:t>лист</w:t>
            </w:r>
          </w:p>
        </w:tc>
        <w:tc>
          <w:tcPr>
            <w:tcW w:w="6402" w:type="dxa"/>
          </w:tcPr>
          <w:p w:rsidR="00351C66" w:rsidRPr="00446A19" w:rsidRDefault="00351C66" w:rsidP="0071539C">
            <w:pPr>
              <w:pStyle w:val="21"/>
              <w:numPr>
                <w:ilvl w:val="0"/>
                <w:numId w:val="2"/>
              </w:numPr>
              <w:shd w:val="clear" w:color="auto" w:fill="auto"/>
              <w:tabs>
                <w:tab w:val="left" w:pos="517"/>
              </w:tabs>
              <w:spacing w:line="240" w:lineRule="auto"/>
              <w:ind w:firstLine="0"/>
              <w:jc w:val="left"/>
              <w:rPr>
                <w:sz w:val="26"/>
                <w:szCs w:val="26"/>
              </w:rPr>
            </w:pPr>
            <w:r w:rsidRPr="00446A19">
              <w:rPr>
                <w:rStyle w:val="115pt0"/>
                <w:sz w:val="26"/>
                <w:szCs w:val="26"/>
              </w:rPr>
              <w:t>наименование вышестоящих органов образования (по подчиненности учреждения, организации);</w:t>
            </w:r>
          </w:p>
          <w:p w:rsidR="00351C66" w:rsidRPr="00446A19" w:rsidRDefault="00351C66" w:rsidP="0071539C">
            <w:pPr>
              <w:pStyle w:val="21"/>
              <w:numPr>
                <w:ilvl w:val="0"/>
                <w:numId w:val="2"/>
              </w:numPr>
              <w:shd w:val="clear" w:color="auto" w:fill="auto"/>
              <w:tabs>
                <w:tab w:val="left" w:pos="517"/>
              </w:tabs>
              <w:spacing w:line="240" w:lineRule="auto"/>
              <w:ind w:firstLine="0"/>
              <w:jc w:val="left"/>
              <w:rPr>
                <w:sz w:val="26"/>
                <w:szCs w:val="26"/>
              </w:rPr>
            </w:pPr>
            <w:r w:rsidRPr="00446A19">
              <w:rPr>
                <w:rStyle w:val="115pt0"/>
                <w:sz w:val="26"/>
                <w:szCs w:val="26"/>
              </w:rPr>
              <w:t>наименование учреждения, организации (согласно формулировке устава организации);</w:t>
            </w:r>
          </w:p>
          <w:p w:rsidR="00351C66" w:rsidRPr="00446A19" w:rsidRDefault="00351C66" w:rsidP="0071539C">
            <w:pPr>
              <w:pStyle w:val="21"/>
              <w:numPr>
                <w:ilvl w:val="0"/>
                <w:numId w:val="2"/>
              </w:numPr>
              <w:shd w:val="clear" w:color="auto" w:fill="auto"/>
              <w:tabs>
                <w:tab w:val="left" w:pos="517"/>
              </w:tabs>
              <w:spacing w:line="240" w:lineRule="auto"/>
              <w:ind w:firstLine="0"/>
              <w:jc w:val="left"/>
              <w:rPr>
                <w:sz w:val="26"/>
                <w:szCs w:val="26"/>
              </w:rPr>
            </w:pPr>
            <w:r w:rsidRPr="00446A19">
              <w:rPr>
                <w:rStyle w:val="115pt0"/>
                <w:sz w:val="26"/>
                <w:szCs w:val="26"/>
              </w:rPr>
              <w:t>дата и № протокола экспертного совета, рекомендовавшего программу к реализации;</w:t>
            </w:r>
          </w:p>
          <w:p w:rsidR="00351C66" w:rsidRPr="00446A19" w:rsidRDefault="00351C66" w:rsidP="0071539C">
            <w:pPr>
              <w:pStyle w:val="21"/>
              <w:numPr>
                <w:ilvl w:val="0"/>
                <w:numId w:val="2"/>
              </w:numPr>
              <w:shd w:val="clear" w:color="auto" w:fill="auto"/>
              <w:tabs>
                <w:tab w:val="left" w:pos="517"/>
              </w:tabs>
              <w:spacing w:line="240" w:lineRule="auto"/>
              <w:ind w:firstLine="0"/>
              <w:jc w:val="left"/>
              <w:rPr>
                <w:sz w:val="26"/>
                <w:szCs w:val="26"/>
              </w:rPr>
            </w:pPr>
            <w:r w:rsidRPr="00446A19">
              <w:rPr>
                <w:rStyle w:val="115pt0"/>
                <w:sz w:val="26"/>
                <w:szCs w:val="26"/>
              </w:rPr>
              <w:t>гриф утверждения программы (с указанием ФИО руководителя, даты приказа);</w:t>
            </w:r>
          </w:p>
          <w:p w:rsidR="00351C66" w:rsidRPr="00446A19" w:rsidRDefault="00351C66" w:rsidP="0071539C">
            <w:pPr>
              <w:pStyle w:val="21"/>
              <w:numPr>
                <w:ilvl w:val="0"/>
                <w:numId w:val="2"/>
              </w:numPr>
              <w:shd w:val="clear" w:color="auto" w:fill="auto"/>
              <w:tabs>
                <w:tab w:val="left" w:pos="432"/>
              </w:tabs>
              <w:spacing w:line="240" w:lineRule="auto"/>
              <w:ind w:firstLine="0"/>
              <w:jc w:val="left"/>
              <w:rPr>
                <w:sz w:val="26"/>
                <w:szCs w:val="26"/>
              </w:rPr>
            </w:pPr>
            <w:r w:rsidRPr="00446A19">
              <w:rPr>
                <w:rStyle w:val="115pt0"/>
                <w:sz w:val="26"/>
                <w:szCs w:val="26"/>
              </w:rPr>
              <w:t>название программы;</w:t>
            </w:r>
          </w:p>
          <w:p w:rsidR="00351C66" w:rsidRPr="00446A19" w:rsidRDefault="00351C66" w:rsidP="0071539C">
            <w:pPr>
              <w:pStyle w:val="21"/>
              <w:numPr>
                <w:ilvl w:val="0"/>
                <w:numId w:val="2"/>
              </w:numPr>
              <w:shd w:val="clear" w:color="auto" w:fill="auto"/>
              <w:tabs>
                <w:tab w:val="left" w:pos="432"/>
              </w:tabs>
              <w:spacing w:line="240" w:lineRule="auto"/>
              <w:ind w:firstLine="0"/>
              <w:jc w:val="left"/>
              <w:rPr>
                <w:sz w:val="26"/>
                <w:szCs w:val="26"/>
              </w:rPr>
            </w:pPr>
            <w:r w:rsidRPr="00446A19">
              <w:rPr>
                <w:rStyle w:val="115pt0"/>
                <w:sz w:val="26"/>
                <w:szCs w:val="26"/>
              </w:rPr>
              <w:t>адресат программы (возраст участников программы);</w:t>
            </w:r>
          </w:p>
          <w:p w:rsidR="00351C66" w:rsidRPr="00446A19" w:rsidRDefault="00351C66" w:rsidP="0071539C">
            <w:pPr>
              <w:pStyle w:val="21"/>
              <w:numPr>
                <w:ilvl w:val="0"/>
                <w:numId w:val="2"/>
              </w:numPr>
              <w:shd w:val="clear" w:color="auto" w:fill="auto"/>
              <w:tabs>
                <w:tab w:val="left" w:pos="432"/>
              </w:tabs>
              <w:spacing w:line="240" w:lineRule="auto"/>
              <w:ind w:firstLine="0"/>
              <w:jc w:val="left"/>
              <w:rPr>
                <w:sz w:val="26"/>
                <w:szCs w:val="26"/>
              </w:rPr>
            </w:pPr>
            <w:r w:rsidRPr="00446A19">
              <w:rPr>
                <w:rStyle w:val="115pt0"/>
                <w:sz w:val="26"/>
                <w:szCs w:val="26"/>
              </w:rPr>
              <w:t>срок реализации программы;</w:t>
            </w:r>
          </w:p>
          <w:p w:rsidR="00351C66" w:rsidRPr="00446A19" w:rsidRDefault="00351C66" w:rsidP="0071539C">
            <w:pPr>
              <w:pStyle w:val="21"/>
              <w:numPr>
                <w:ilvl w:val="0"/>
                <w:numId w:val="2"/>
              </w:numPr>
              <w:shd w:val="clear" w:color="auto" w:fill="auto"/>
              <w:tabs>
                <w:tab w:val="left" w:pos="432"/>
              </w:tabs>
              <w:spacing w:line="240" w:lineRule="auto"/>
              <w:ind w:firstLine="0"/>
              <w:jc w:val="left"/>
              <w:rPr>
                <w:sz w:val="26"/>
                <w:szCs w:val="26"/>
              </w:rPr>
            </w:pPr>
            <w:r w:rsidRPr="00446A19">
              <w:rPr>
                <w:rStyle w:val="115pt0"/>
                <w:sz w:val="26"/>
                <w:szCs w:val="26"/>
              </w:rPr>
              <w:t>ФИО, должность разработчика</w:t>
            </w:r>
            <w:proofErr w:type="gramStart"/>
            <w:r w:rsidRPr="00446A19">
              <w:rPr>
                <w:rStyle w:val="115pt0"/>
                <w:sz w:val="26"/>
                <w:szCs w:val="26"/>
              </w:rPr>
              <w:t xml:space="preserve"> (-</w:t>
            </w:r>
            <w:proofErr w:type="spellStart"/>
            <w:proofErr w:type="gramEnd"/>
            <w:r w:rsidRPr="00446A19">
              <w:rPr>
                <w:rStyle w:val="115pt0"/>
                <w:sz w:val="26"/>
                <w:szCs w:val="26"/>
              </w:rPr>
              <w:t>ов</w:t>
            </w:r>
            <w:proofErr w:type="spellEnd"/>
            <w:r w:rsidRPr="00446A19">
              <w:rPr>
                <w:rStyle w:val="115pt0"/>
                <w:sz w:val="26"/>
                <w:szCs w:val="26"/>
              </w:rPr>
              <w:t>) программы;</w:t>
            </w:r>
          </w:p>
          <w:p w:rsidR="00351C66" w:rsidRPr="00446A19" w:rsidRDefault="0071539C" w:rsidP="0071539C">
            <w:pPr>
              <w:pStyle w:val="21"/>
              <w:numPr>
                <w:ilvl w:val="0"/>
                <w:numId w:val="2"/>
              </w:numPr>
              <w:shd w:val="clear" w:color="auto" w:fill="auto"/>
              <w:tabs>
                <w:tab w:val="left" w:pos="375"/>
              </w:tabs>
              <w:spacing w:line="240" w:lineRule="auto"/>
              <w:ind w:firstLine="0"/>
              <w:jc w:val="left"/>
              <w:rPr>
                <w:sz w:val="26"/>
                <w:szCs w:val="26"/>
              </w:rPr>
            </w:pPr>
            <w:r>
              <w:rPr>
                <w:rStyle w:val="115pt0"/>
                <w:sz w:val="26"/>
                <w:szCs w:val="26"/>
              </w:rPr>
              <w:t>м</w:t>
            </w:r>
            <w:r w:rsidR="00351C66" w:rsidRPr="00446A19">
              <w:rPr>
                <w:rStyle w:val="115pt0"/>
                <w:sz w:val="26"/>
                <w:szCs w:val="26"/>
              </w:rPr>
              <w:t>есто (город, другой населенный пункт) и год разработки программы.</w:t>
            </w:r>
          </w:p>
        </w:tc>
      </w:tr>
      <w:tr w:rsidR="00351C66" w:rsidRPr="00446A19" w:rsidTr="002F54E6">
        <w:tc>
          <w:tcPr>
            <w:tcW w:w="9571" w:type="dxa"/>
            <w:gridSpan w:val="3"/>
          </w:tcPr>
          <w:p w:rsidR="00351C66" w:rsidRPr="00446A19" w:rsidRDefault="00351C66" w:rsidP="00446A19">
            <w:pPr>
              <w:jc w:val="center"/>
              <w:rPr>
                <w:rFonts w:ascii="Times New Roman" w:hAnsi="Times New Roman" w:cs="Times New Roman"/>
                <w:b/>
                <w:sz w:val="26"/>
                <w:szCs w:val="26"/>
              </w:rPr>
            </w:pPr>
            <w:r w:rsidRPr="00446A19">
              <w:rPr>
                <w:rFonts w:ascii="Times New Roman" w:hAnsi="Times New Roman" w:cs="Times New Roman"/>
                <w:b/>
                <w:sz w:val="26"/>
                <w:szCs w:val="26"/>
              </w:rPr>
              <w:t>Раздел №1 «Комплекс характеристик программы»</w:t>
            </w:r>
          </w:p>
        </w:tc>
      </w:tr>
      <w:tr w:rsidR="00351C66" w:rsidRPr="00446A19" w:rsidTr="00351C66">
        <w:tc>
          <w:tcPr>
            <w:tcW w:w="636" w:type="dxa"/>
          </w:tcPr>
          <w:p w:rsidR="00351C66" w:rsidRPr="00446A19" w:rsidRDefault="00351C66" w:rsidP="00446A19">
            <w:pPr>
              <w:rPr>
                <w:rFonts w:ascii="Times New Roman" w:hAnsi="Times New Roman" w:cs="Times New Roman"/>
                <w:sz w:val="26"/>
                <w:szCs w:val="26"/>
              </w:rPr>
            </w:pPr>
            <w:r w:rsidRPr="00446A19">
              <w:rPr>
                <w:rFonts w:ascii="Times New Roman" w:hAnsi="Times New Roman" w:cs="Times New Roman"/>
                <w:sz w:val="26"/>
                <w:szCs w:val="26"/>
              </w:rPr>
              <w:t>1.1</w:t>
            </w:r>
            <w:r w:rsidR="0071539C">
              <w:rPr>
                <w:rFonts w:ascii="Times New Roman" w:hAnsi="Times New Roman" w:cs="Times New Roman"/>
                <w:sz w:val="26"/>
                <w:szCs w:val="26"/>
              </w:rPr>
              <w:t>.</w:t>
            </w:r>
          </w:p>
        </w:tc>
        <w:tc>
          <w:tcPr>
            <w:tcW w:w="2533" w:type="dxa"/>
          </w:tcPr>
          <w:p w:rsidR="00351C66" w:rsidRPr="00446A19" w:rsidRDefault="00351C66" w:rsidP="00446A19">
            <w:pPr>
              <w:rPr>
                <w:rFonts w:ascii="Times New Roman" w:hAnsi="Times New Roman" w:cs="Times New Roman"/>
                <w:sz w:val="26"/>
                <w:szCs w:val="26"/>
              </w:rPr>
            </w:pPr>
            <w:r w:rsidRPr="00446A19">
              <w:rPr>
                <w:rStyle w:val="115pt0"/>
                <w:rFonts w:eastAsia="Courier New"/>
                <w:sz w:val="26"/>
                <w:szCs w:val="26"/>
              </w:rPr>
              <w:t>Пояснительная записка</w:t>
            </w:r>
          </w:p>
        </w:tc>
        <w:tc>
          <w:tcPr>
            <w:tcW w:w="6402" w:type="dxa"/>
          </w:tcPr>
          <w:p w:rsidR="00351C66" w:rsidRPr="00446A19" w:rsidRDefault="00351C66" w:rsidP="0071539C">
            <w:pPr>
              <w:pStyle w:val="21"/>
              <w:shd w:val="clear" w:color="auto" w:fill="auto"/>
              <w:spacing w:line="240" w:lineRule="auto"/>
              <w:ind w:firstLine="0"/>
              <w:jc w:val="left"/>
              <w:rPr>
                <w:sz w:val="26"/>
                <w:szCs w:val="26"/>
              </w:rPr>
            </w:pPr>
            <w:r w:rsidRPr="00446A19">
              <w:rPr>
                <w:rStyle w:val="115pt0"/>
                <w:sz w:val="26"/>
                <w:szCs w:val="26"/>
              </w:rPr>
              <w:t>Этот раздел направлен на отражение общей характеристики программы:</w:t>
            </w:r>
          </w:p>
          <w:p w:rsidR="00351C66" w:rsidRPr="00446A19" w:rsidRDefault="00351C66" w:rsidP="0071539C">
            <w:pPr>
              <w:pStyle w:val="21"/>
              <w:numPr>
                <w:ilvl w:val="0"/>
                <w:numId w:val="3"/>
              </w:numPr>
              <w:shd w:val="clear" w:color="auto" w:fill="auto"/>
              <w:tabs>
                <w:tab w:val="left" w:pos="720"/>
              </w:tabs>
              <w:spacing w:line="240" w:lineRule="auto"/>
              <w:ind w:firstLine="260"/>
              <w:jc w:val="left"/>
              <w:rPr>
                <w:sz w:val="26"/>
                <w:szCs w:val="26"/>
              </w:rPr>
            </w:pPr>
            <w:r w:rsidRPr="00446A19">
              <w:rPr>
                <w:rStyle w:val="115pt0"/>
                <w:sz w:val="26"/>
                <w:szCs w:val="26"/>
              </w:rPr>
              <w:t>направленность (профиль) программы - техническая, естественнонаучная, физкультурно-спортивная, художественная, туристско-краеведческая, социально-педагогическая;</w:t>
            </w:r>
          </w:p>
          <w:p w:rsidR="00351C66" w:rsidRPr="00446A19" w:rsidRDefault="00351C66" w:rsidP="0071539C">
            <w:pPr>
              <w:pStyle w:val="21"/>
              <w:numPr>
                <w:ilvl w:val="0"/>
                <w:numId w:val="3"/>
              </w:numPr>
              <w:shd w:val="clear" w:color="auto" w:fill="auto"/>
              <w:tabs>
                <w:tab w:val="left" w:pos="710"/>
              </w:tabs>
              <w:spacing w:line="240" w:lineRule="auto"/>
              <w:ind w:firstLine="260"/>
              <w:jc w:val="left"/>
              <w:rPr>
                <w:sz w:val="26"/>
                <w:szCs w:val="26"/>
              </w:rPr>
            </w:pPr>
            <w:r w:rsidRPr="00446A19">
              <w:rPr>
                <w:rStyle w:val="115pt0"/>
                <w:sz w:val="26"/>
                <w:szCs w:val="26"/>
              </w:rPr>
              <w:t>актуальность программы - своевременность, необходимость, соответствие потребностям времени;</w:t>
            </w:r>
          </w:p>
          <w:p w:rsidR="00351C66" w:rsidRPr="00446A19" w:rsidRDefault="00351C66" w:rsidP="0071539C">
            <w:pPr>
              <w:pStyle w:val="21"/>
              <w:numPr>
                <w:ilvl w:val="0"/>
                <w:numId w:val="3"/>
              </w:numPr>
              <w:shd w:val="clear" w:color="auto" w:fill="auto"/>
              <w:tabs>
                <w:tab w:val="left" w:pos="710"/>
              </w:tabs>
              <w:spacing w:line="240" w:lineRule="auto"/>
              <w:ind w:firstLine="260"/>
              <w:jc w:val="left"/>
              <w:rPr>
                <w:sz w:val="26"/>
                <w:szCs w:val="26"/>
              </w:rPr>
            </w:pPr>
            <w:r w:rsidRPr="00446A19">
              <w:rPr>
                <w:rStyle w:val="115pt0"/>
                <w:sz w:val="26"/>
                <w:szCs w:val="26"/>
              </w:rPr>
              <w:t xml:space="preserve">отличительные особенности программы - основные идеи, отличающие программу от </w:t>
            </w:r>
            <w:proofErr w:type="gramStart"/>
            <w:r w:rsidRPr="00446A19">
              <w:rPr>
                <w:rStyle w:val="115pt0"/>
                <w:sz w:val="26"/>
                <w:szCs w:val="26"/>
              </w:rPr>
              <w:t>существующих</w:t>
            </w:r>
            <w:proofErr w:type="gramEnd"/>
            <w:r w:rsidRPr="00446A19">
              <w:rPr>
                <w:rStyle w:val="115pt0"/>
                <w:sz w:val="26"/>
                <w:szCs w:val="26"/>
              </w:rPr>
              <w:t>;</w:t>
            </w:r>
          </w:p>
          <w:p w:rsidR="00351C66" w:rsidRPr="00446A19" w:rsidRDefault="00351C66" w:rsidP="0071539C">
            <w:pPr>
              <w:pStyle w:val="21"/>
              <w:numPr>
                <w:ilvl w:val="0"/>
                <w:numId w:val="3"/>
              </w:numPr>
              <w:shd w:val="clear" w:color="auto" w:fill="auto"/>
              <w:tabs>
                <w:tab w:val="left" w:pos="710"/>
              </w:tabs>
              <w:spacing w:line="240" w:lineRule="auto"/>
              <w:ind w:firstLine="260"/>
              <w:jc w:val="left"/>
              <w:rPr>
                <w:sz w:val="26"/>
                <w:szCs w:val="26"/>
              </w:rPr>
            </w:pPr>
            <w:r w:rsidRPr="00446A19">
              <w:rPr>
                <w:rStyle w:val="115pt0"/>
                <w:sz w:val="26"/>
                <w:szCs w:val="26"/>
              </w:rPr>
              <w:t xml:space="preserve">адресат программы - краткая характеристика </w:t>
            </w:r>
            <w:proofErr w:type="gramStart"/>
            <w:r w:rsidRPr="00446A19">
              <w:rPr>
                <w:rStyle w:val="115pt0"/>
                <w:sz w:val="26"/>
                <w:szCs w:val="26"/>
              </w:rPr>
              <w:t>обучающихся</w:t>
            </w:r>
            <w:proofErr w:type="gramEnd"/>
            <w:r w:rsidRPr="00446A19">
              <w:rPr>
                <w:rStyle w:val="115pt0"/>
                <w:sz w:val="26"/>
                <w:szCs w:val="26"/>
              </w:rPr>
              <w:t xml:space="preserve"> по программе, возрастные осо</w:t>
            </w:r>
            <w:r w:rsidR="0071539C">
              <w:rPr>
                <w:rStyle w:val="115pt0"/>
                <w:sz w:val="26"/>
                <w:szCs w:val="26"/>
              </w:rPr>
              <w:t xml:space="preserve">бенности, иные </w:t>
            </w:r>
            <w:r w:rsidR="00866DAE" w:rsidRPr="00446A19">
              <w:rPr>
                <w:rStyle w:val="115pt0"/>
                <w:sz w:val="26"/>
                <w:szCs w:val="26"/>
              </w:rPr>
              <w:t>медико-психолого-</w:t>
            </w:r>
            <w:r w:rsidRPr="00446A19">
              <w:rPr>
                <w:rStyle w:val="115pt0"/>
                <w:sz w:val="26"/>
                <w:szCs w:val="26"/>
              </w:rPr>
              <w:t>педагогические характеристики;</w:t>
            </w:r>
          </w:p>
          <w:p w:rsidR="00351C66" w:rsidRPr="00446A19" w:rsidRDefault="00351C66" w:rsidP="0071539C">
            <w:pPr>
              <w:pStyle w:val="21"/>
              <w:numPr>
                <w:ilvl w:val="0"/>
                <w:numId w:val="3"/>
              </w:numPr>
              <w:shd w:val="clear" w:color="auto" w:fill="auto"/>
              <w:tabs>
                <w:tab w:val="left" w:pos="720"/>
              </w:tabs>
              <w:spacing w:line="240" w:lineRule="auto"/>
              <w:ind w:firstLine="260"/>
              <w:jc w:val="left"/>
              <w:rPr>
                <w:sz w:val="26"/>
                <w:szCs w:val="26"/>
              </w:rPr>
            </w:pPr>
            <w:r w:rsidRPr="00446A19">
              <w:rPr>
                <w:rStyle w:val="115pt0"/>
                <w:sz w:val="26"/>
                <w:szCs w:val="26"/>
              </w:rPr>
              <w:t>объем и срок освоения программы - общее количество учебных часов, запланированных на весь период обучения и необходимых для освоения программы; определяется содержанием и прогнозируемыми результатами программы; характеризуется продолжительностью программы (количество месяцев, лет, необходимых для ее освоения);</w:t>
            </w:r>
          </w:p>
          <w:p w:rsidR="00351C66" w:rsidRPr="00446A19" w:rsidRDefault="00351C66" w:rsidP="0071539C">
            <w:pPr>
              <w:pStyle w:val="21"/>
              <w:shd w:val="clear" w:color="auto" w:fill="auto"/>
              <w:spacing w:line="240" w:lineRule="auto"/>
              <w:ind w:firstLine="260"/>
              <w:jc w:val="left"/>
              <w:rPr>
                <w:sz w:val="26"/>
                <w:szCs w:val="26"/>
              </w:rPr>
            </w:pPr>
            <w:r w:rsidRPr="00446A19">
              <w:rPr>
                <w:rStyle w:val="115pt0"/>
                <w:sz w:val="26"/>
                <w:szCs w:val="26"/>
              </w:rPr>
              <w:t>- формы обучения - очная, очно-заочная или заочная форм</w:t>
            </w:r>
            <w:r w:rsidR="00435333" w:rsidRPr="00446A19">
              <w:rPr>
                <w:rStyle w:val="115pt0"/>
                <w:sz w:val="26"/>
                <w:szCs w:val="26"/>
              </w:rPr>
              <w:t>а</w:t>
            </w:r>
            <w:r w:rsidRPr="00446A19">
              <w:rPr>
                <w:rStyle w:val="115pt0"/>
                <w:sz w:val="26"/>
                <w:szCs w:val="26"/>
              </w:rPr>
              <w:t xml:space="preserve"> (Закон № 273-ФЗ, гл. 2, ст. 17, п. 2), а также «допускается сочетание различных форм получения образования и форм обучения» (Закон № 273-ФЗ, гл. 2, </w:t>
            </w:r>
            <w:r w:rsidRPr="00446A19">
              <w:rPr>
                <w:rStyle w:val="115pt0"/>
                <w:sz w:val="26"/>
                <w:szCs w:val="26"/>
              </w:rPr>
              <w:lastRenderedPageBreak/>
              <w:t>ст. 17, п. 4);</w:t>
            </w:r>
          </w:p>
          <w:p w:rsidR="00351C66" w:rsidRPr="00446A19" w:rsidRDefault="00351C66" w:rsidP="0071539C">
            <w:pPr>
              <w:pStyle w:val="21"/>
              <w:numPr>
                <w:ilvl w:val="0"/>
                <w:numId w:val="3"/>
              </w:numPr>
              <w:shd w:val="clear" w:color="auto" w:fill="auto"/>
              <w:tabs>
                <w:tab w:val="left" w:pos="710"/>
              </w:tabs>
              <w:spacing w:line="240" w:lineRule="auto"/>
              <w:ind w:firstLine="260"/>
              <w:jc w:val="left"/>
              <w:rPr>
                <w:sz w:val="26"/>
                <w:szCs w:val="26"/>
              </w:rPr>
            </w:pPr>
            <w:proofErr w:type="gramStart"/>
            <w:r w:rsidRPr="00446A19">
              <w:rPr>
                <w:rStyle w:val="115pt0"/>
                <w:sz w:val="26"/>
                <w:szCs w:val="26"/>
              </w:rPr>
              <w:t>особенности организации образовательного процесса -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 (Приказ №1008, п. 7);</w:t>
            </w:r>
            <w:proofErr w:type="gramEnd"/>
            <w:r w:rsidRPr="00446A19">
              <w:rPr>
                <w:rStyle w:val="115pt0"/>
                <w:sz w:val="26"/>
                <w:szCs w:val="26"/>
              </w:rPr>
              <w:t xml:space="preserve"> состав группы (постоянный, переменный и др.)</w:t>
            </w:r>
          </w:p>
          <w:p w:rsidR="00351C66" w:rsidRPr="00446A19" w:rsidRDefault="00351C66" w:rsidP="0071539C">
            <w:pPr>
              <w:rPr>
                <w:rFonts w:ascii="Times New Roman" w:hAnsi="Times New Roman" w:cs="Times New Roman"/>
                <w:sz w:val="26"/>
                <w:szCs w:val="26"/>
              </w:rPr>
            </w:pPr>
            <w:r w:rsidRPr="00446A19">
              <w:rPr>
                <w:rStyle w:val="115pt0"/>
                <w:rFonts w:eastAsia="Courier New"/>
                <w:sz w:val="26"/>
                <w:szCs w:val="26"/>
              </w:rPr>
              <w:t>- режим занятий, периодичность и продолжительность занятий - общее количество часов в год; количество часов и занятий в неделю; периодичность и продолжительность занятий.</w:t>
            </w:r>
          </w:p>
        </w:tc>
      </w:tr>
      <w:tr w:rsidR="00351C66" w:rsidRPr="00446A19" w:rsidTr="00351C66">
        <w:tc>
          <w:tcPr>
            <w:tcW w:w="636" w:type="dxa"/>
          </w:tcPr>
          <w:p w:rsidR="00351C66" w:rsidRPr="00446A19" w:rsidRDefault="00351C66" w:rsidP="00446A19">
            <w:pPr>
              <w:rPr>
                <w:rFonts w:ascii="Times New Roman" w:hAnsi="Times New Roman" w:cs="Times New Roman"/>
                <w:sz w:val="26"/>
                <w:szCs w:val="26"/>
              </w:rPr>
            </w:pPr>
            <w:r w:rsidRPr="00446A19">
              <w:rPr>
                <w:rFonts w:ascii="Times New Roman" w:hAnsi="Times New Roman" w:cs="Times New Roman"/>
                <w:sz w:val="26"/>
                <w:szCs w:val="26"/>
              </w:rPr>
              <w:lastRenderedPageBreak/>
              <w:t>1.2.</w:t>
            </w:r>
          </w:p>
        </w:tc>
        <w:tc>
          <w:tcPr>
            <w:tcW w:w="2533" w:type="dxa"/>
          </w:tcPr>
          <w:p w:rsidR="00351C66" w:rsidRPr="00446A19" w:rsidRDefault="00351C66" w:rsidP="00446A19">
            <w:pPr>
              <w:rPr>
                <w:rFonts w:ascii="Times New Roman" w:hAnsi="Times New Roman" w:cs="Times New Roman"/>
                <w:sz w:val="26"/>
                <w:szCs w:val="26"/>
              </w:rPr>
            </w:pPr>
            <w:r w:rsidRPr="00446A19">
              <w:rPr>
                <w:rStyle w:val="115pt0"/>
                <w:rFonts w:eastAsia="Courier New"/>
                <w:sz w:val="26"/>
                <w:szCs w:val="26"/>
              </w:rPr>
              <w:t>Цель и задачи программы</w:t>
            </w:r>
          </w:p>
        </w:tc>
        <w:tc>
          <w:tcPr>
            <w:tcW w:w="6402" w:type="dxa"/>
          </w:tcPr>
          <w:p w:rsidR="00351C66" w:rsidRPr="00446A19" w:rsidRDefault="00351C66" w:rsidP="0071539C">
            <w:pPr>
              <w:pStyle w:val="21"/>
              <w:shd w:val="clear" w:color="auto" w:fill="auto"/>
              <w:spacing w:line="240" w:lineRule="auto"/>
              <w:ind w:firstLine="0"/>
              <w:jc w:val="left"/>
              <w:rPr>
                <w:sz w:val="26"/>
                <w:szCs w:val="26"/>
              </w:rPr>
            </w:pPr>
            <w:r w:rsidRPr="00446A19">
              <w:rPr>
                <w:rStyle w:val="115pt0"/>
                <w:sz w:val="26"/>
                <w:szCs w:val="26"/>
              </w:rPr>
              <w:t>Цель - это заранее предполагаемый результат образовательного процесса, к которому надо стремиться. При характеристике цели следует избегать общих абстрактных формулировок.</w:t>
            </w:r>
          </w:p>
          <w:p w:rsidR="00351C66" w:rsidRPr="00446A19" w:rsidRDefault="00351C66" w:rsidP="0071539C">
            <w:pPr>
              <w:pStyle w:val="21"/>
              <w:shd w:val="clear" w:color="auto" w:fill="auto"/>
              <w:spacing w:line="240" w:lineRule="auto"/>
              <w:ind w:firstLine="0"/>
              <w:jc w:val="left"/>
              <w:rPr>
                <w:sz w:val="26"/>
                <w:szCs w:val="26"/>
              </w:rPr>
            </w:pPr>
            <w:r w:rsidRPr="00446A19">
              <w:rPr>
                <w:rStyle w:val="115pt0"/>
                <w:sz w:val="26"/>
                <w:szCs w:val="26"/>
              </w:rPr>
              <w:t>Цель должна быть связана с названием программы, отражать ее основную направленность и желаемый конечный результат. Конкретизация цели осуществляется через определение задач, раскрывающих пути достижения цели. Задачи показывают, что нужно сделать, чтобы достичь цели.</w:t>
            </w:r>
          </w:p>
          <w:p w:rsidR="00351C66" w:rsidRPr="00446A19" w:rsidRDefault="00351C66" w:rsidP="0071539C">
            <w:pPr>
              <w:pStyle w:val="21"/>
              <w:shd w:val="clear" w:color="auto" w:fill="auto"/>
              <w:spacing w:line="240" w:lineRule="auto"/>
              <w:ind w:firstLine="0"/>
              <w:jc w:val="left"/>
              <w:rPr>
                <w:sz w:val="26"/>
                <w:szCs w:val="26"/>
              </w:rPr>
            </w:pPr>
            <w:r w:rsidRPr="00446A19">
              <w:rPr>
                <w:rStyle w:val="115pt0"/>
                <w:sz w:val="26"/>
                <w:szCs w:val="26"/>
              </w:rPr>
              <w:t>При формулировании задач можно воспользоваться следующей их классификацией:</w:t>
            </w:r>
          </w:p>
          <w:p w:rsidR="00351C66" w:rsidRPr="00446A19" w:rsidRDefault="00142E5A" w:rsidP="0071539C">
            <w:pPr>
              <w:pStyle w:val="21"/>
              <w:shd w:val="clear" w:color="auto" w:fill="auto"/>
              <w:tabs>
                <w:tab w:val="left" w:pos="677"/>
              </w:tabs>
              <w:spacing w:line="240" w:lineRule="auto"/>
              <w:ind w:firstLine="0"/>
              <w:jc w:val="left"/>
              <w:rPr>
                <w:sz w:val="26"/>
                <w:szCs w:val="26"/>
              </w:rPr>
            </w:pPr>
            <w:r w:rsidRPr="00446A19">
              <w:rPr>
                <w:rStyle w:val="115pt0"/>
                <w:sz w:val="26"/>
                <w:szCs w:val="26"/>
              </w:rPr>
              <w:t xml:space="preserve">- </w:t>
            </w:r>
            <w:r w:rsidR="00351C66" w:rsidRPr="00446A19">
              <w:rPr>
                <w:rStyle w:val="115pt0"/>
                <w:sz w:val="26"/>
                <w:szCs w:val="26"/>
              </w:rPr>
              <w:t>личностные - формирование общественной активности личности, гражданской позиции, культуры общения и поведения в социуме, навыков здорового образа жизни и т.п.;</w:t>
            </w:r>
          </w:p>
          <w:p w:rsidR="00142E5A" w:rsidRPr="00446A19" w:rsidRDefault="00351C66" w:rsidP="0071539C">
            <w:pPr>
              <w:pStyle w:val="21"/>
              <w:shd w:val="clear" w:color="auto" w:fill="auto"/>
              <w:spacing w:line="240" w:lineRule="auto"/>
              <w:ind w:firstLine="0"/>
              <w:jc w:val="left"/>
              <w:rPr>
                <w:rStyle w:val="115pt0"/>
                <w:sz w:val="26"/>
                <w:szCs w:val="26"/>
              </w:rPr>
            </w:pPr>
            <w:proofErr w:type="spellStart"/>
            <w:r w:rsidRPr="00446A19">
              <w:rPr>
                <w:rStyle w:val="115pt0"/>
                <w:sz w:val="26"/>
                <w:szCs w:val="26"/>
              </w:rPr>
              <w:t>метапредметные</w:t>
            </w:r>
            <w:proofErr w:type="spellEnd"/>
            <w:r w:rsidRPr="00446A19">
              <w:rPr>
                <w:rStyle w:val="115pt0"/>
                <w:sz w:val="26"/>
                <w:szCs w:val="26"/>
              </w:rPr>
              <w:t xml:space="preserve"> - развитие мотивации к определенному виду деятельности, потребности в саморазвитии, самостоятельности, ответственности, активности, аккуратности и</w:t>
            </w:r>
            <w:r w:rsidRPr="00446A19">
              <w:rPr>
                <w:rStyle w:val="115pt0"/>
                <w:rFonts w:eastAsia="Courier New"/>
                <w:sz w:val="26"/>
                <w:szCs w:val="26"/>
              </w:rPr>
              <w:t xml:space="preserve"> </w:t>
            </w:r>
            <w:r w:rsidRPr="00446A19">
              <w:rPr>
                <w:rStyle w:val="115pt0"/>
                <w:sz w:val="26"/>
                <w:szCs w:val="26"/>
              </w:rPr>
              <w:t>т.п.;</w:t>
            </w:r>
          </w:p>
          <w:p w:rsidR="00351C66" w:rsidRPr="00446A19" w:rsidRDefault="00351C66" w:rsidP="0071539C">
            <w:pPr>
              <w:pStyle w:val="21"/>
              <w:shd w:val="clear" w:color="auto" w:fill="auto"/>
              <w:spacing w:line="240" w:lineRule="auto"/>
              <w:ind w:firstLine="0"/>
              <w:jc w:val="left"/>
              <w:rPr>
                <w:sz w:val="26"/>
                <w:szCs w:val="26"/>
              </w:rPr>
            </w:pPr>
            <w:r w:rsidRPr="00446A19">
              <w:rPr>
                <w:rStyle w:val="115pt0"/>
                <w:sz w:val="26"/>
                <w:szCs w:val="26"/>
              </w:rPr>
              <w:t xml:space="preserve">- </w:t>
            </w:r>
            <w:proofErr w:type="gramStart"/>
            <w:r w:rsidRPr="00446A19">
              <w:rPr>
                <w:rStyle w:val="115pt0"/>
                <w:sz w:val="26"/>
                <w:szCs w:val="26"/>
              </w:rPr>
              <w:t>образовательные</w:t>
            </w:r>
            <w:proofErr w:type="gramEnd"/>
            <w:r w:rsidRPr="00446A19">
              <w:rPr>
                <w:rStyle w:val="115pt0"/>
                <w:sz w:val="26"/>
                <w:szCs w:val="26"/>
              </w:rPr>
              <w:t xml:space="preserve"> (предметные) - развитие познавательного интереса к чему-либо, включение в познавательную деятельность, приобретение определенных знаний, умений, навыков, компетенций и т.п.</w:t>
            </w:r>
          </w:p>
          <w:p w:rsidR="00351C66" w:rsidRPr="00446A19" w:rsidRDefault="00351C66" w:rsidP="0071539C">
            <w:pPr>
              <w:rPr>
                <w:rFonts w:ascii="Times New Roman" w:hAnsi="Times New Roman" w:cs="Times New Roman"/>
                <w:sz w:val="26"/>
                <w:szCs w:val="26"/>
              </w:rPr>
            </w:pPr>
            <w:r w:rsidRPr="00446A19">
              <w:rPr>
                <w:rStyle w:val="115pt0"/>
                <w:rFonts w:eastAsia="Courier New"/>
                <w:sz w:val="26"/>
                <w:szCs w:val="26"/>
              </w:rPr>
              <w:t>Формулировки задач должны быть соотнесены с прогнозируемыми результатами.</w:t>
            </w:r>
          </w:p>
        </w:tc>
      </w:tr>
      <w:tr w:rsidR="00351C66" w:rsidRPr="00446A19" w:rsidTr="00351C66">
        <w:tc>
          <w:tcPr>
            <w:tcW w:w="636" w:type="dxa"/>
          </w:tcPr>
          <w:p w:rsidR="00351C66" w:rsidRPr="00446A19" w:rsidRDefault="00351C66" w:rsidP="00446A19">
            <w:pPr>
              <w:rPr>
                <w:rFonts w:ascii="Times New Roman" w:hAnsi="Times New Roman" w:cs="Times New Roman"/>
                <w:sz w:val="26"/>
                <w:szCs w:val="26"/>
              </w:rPr>
            </w:pPr>
            <w:r w:rsidRPr="00446A19">
              <w:rPr>
                <w:rFonts w:ascii="Times New Roman" w:hAnsi="Times New Roman" w:cs="Times New Roman"/>
                <w:sz w:val="26"/>
                <w:szCs w:val="26"/>
              </w:rPr>
              <w:t>1.3.</w:t>
            </w:r>
          </w:p>
        </w:tc>
        <w:tc>
          <w:tcPr>
            <w:tcW w:w="2533" w:type="dxa"/>
          </w:tcPr>
          <w:p w:rsidR="00351C66" w:rsidRPr="00446A19" w:rsidRDefault="00351C66" w:rsidP="00446A19">
            <w:pPr>
              <w:pStyle w:val="21"/>
              <w:shd w:val="clear" w:color="auto" w:fill="auto"/>
              <w:spacing w:line="240" w:lineRule="auto"/>
              <w:ind w:firstLine="0"/>
              <w:jc w:val="left"/>
              <w:rPr>
                <w:sz w:val="26"/>
                <w:szCs w:val="26"/>
              </w:rPr>
            </w:pPr>
            <w:r w:rsidRPr="00446A19">
              <w:rPr>
                <w:rStyle w:val="115pt0"/>
                <w:sz w:val="26"/>
                <w:szCs w:val="26"/>
              </w:rPr>
              <w:t>Содержание</w:t>
            </w:r>
          </w:p>
          <w:p w:rsidR="00351C66" w:rsidRPr="00446A19" w:rsidRDefault="00351C66" w:rsidP="00446A19">
            <w:pPr>
              <w:rPr>
                <w:rFonts w:ascii="Times New Roman" w:hAnsi="Times New Roman" w:cs="Times New Roman"/>
                <w:sz w:val="26"/>
                <w:szCs w:val="26"/>
              </w:rPr>
            </w:pPr>
            <w:r w:rsidRPr="00446A19">
              <w:rPr>
                <w:rStyle w:val="115pt0"/>
                <w:rFonts w:eastAsia="Courier New"/>
                <w:sz w:val="26"/>
                <w:szCs w:val="26"/>
              </w:rPr>
              <w:t>программы</w:t>
            </w:r>
          </w:p>
        </w:tc>
        <w:tc>
          <w:tcPr>
            <w:tcW w:w="6402" w:type="dxa"/>
          </w:tcPr>
          <w:p w:rsidR="00351C66" w:rsidRPr="00446A19" w:rsidRDefault="00351C66" w:rsidP="0071539C">
            <w:pPr>
              <w:pStyle w:val="21"/>
              <w:shd w:val="clear" w:color="auto" w:fill="auto"/>
              <w:spacing w:line="240" w:lineRule="auto"/>
              <w:ind w:firstLine="0"/>
              <w:jc w:val="left"/>
              <w:rPr>
                <w:sz w:val="26"/>
                <w:szCs w:val="26"/>
              </w:rPr>
            </w:pPr>
            <w:r w:rsidRPr="00446A19">
              <w:rPr>
                <w:rStyle w:val="115pt0"/>
                <w:sz w:val="26"/>
                <w:szCs w:val="26"/>
              </w:rPr>
              <w:t>Содержание программ</w:t>
            </w:r>
            <w:r w:rsidR="00142E5A" w:rsidRPr="00446A19">
              <w:rPr>
                <w:rStyle w:val="115pt0"/>
                <w:sz w:val="26"/>
                <w:szCs w:val="26"/>
              </w:rPr>
              <w:t>ы должно быть отражено в учебно-тематическом</w:t>
            </w:r>
            <w:r w:rsidRPr="00446A19">
              <w:rPr>
                <w:rStyle w:val="115pt0"/>
                <w:sz w:val="26"/>
                <w:szCs w:val="26"/>
              </w:rPr>
              <w:t xml:space="preserve"> плане и содержании учебно-тематического плана.</w:t>
            </w:r>
          </w:p>
          <w:p w:rsidR="00351C66" w:rsidRPr="00446A19" w:rsidRDefault="00142E5A" w:rsidP="0071539C">
            <w:pPr>
              <w:pStyle w:val="21"/>
              <w:numPr>
                <w:ilvl w:val="0"/>
                <w:numId w:val="5"/>
              </w:numPr>
              <w:shd w:val="clear" w:color="auto" w:fill="auto"/>
              <w:tabs>
                <w:tab w:val="left" w:pos="605"/>
              </w:tabs>
              <w:spacing w:line="240" w:lineRule="auto"/>
              <w:ind w:firstLine="320"/>
              <w:jc w:val="left"/>
              <w:rPr>
                <w:sz w:val="26"/>
                <w:szCs w:val="26"/>
              </w:rPr>
            </w:pPr>
            <w:proofErr w:type="gramStart"/>
            <w:r w:rsidRPr="00446A19">
              <w:rPr>
                <w:rStyle w:val="115pt0"/>
                <w:sz w:val="26"/>
                <w:szCs w:val="26"/>
              </w:rPr>
              <w:t>Учебно-тематический</w:t>
            </w:r>
            <w:r w:rsidR="00351C66" w:rsidRPr="00446A19">
              <w:rPr>
                <w:rStyle w:val="115pt0"/>
                <w:sz w:val="26"/>
                <w:szCs w:val="26"/>
              </w:rPr>
              <w:t xml:space="preserve"> план (У</w:t>
            </w:r>
            <w:r w:rsidRPr="00446A19">
              <w:rPr>
                <w:rStyle w:val="115pt0"/>
                <w:sz w:val="26"/>
                <w:szCs w:val="26"/>
              </w:rPr>
              <w:t>Т</w:t>
            </w:r>
            <w:r w:rsidR="00351C66" w:rsidRPr="00446A19">
              <w:rPr>
                <w:rStyle w:val="115pt0"/>
                <w:sz w:val="26"/>
                <w:szCs w:val="26"/>
              </w:rPr>
              <w:t xml:space="preserve">П) содержит следующие обязательные элементы - перечень, </w:t>
            </w:r>
            <w:r w:rsidR="00351C66" w:rsidRPr="00446A19">
              <w:rPr>
                <w:rStyle w:val="115pt0"/>
                <w:sz w:val="26"/>
                <w:szCs w:val="26"/>
              </w:rPr>
              <w:lastRenderedPageBreak/>
              <w:t>трудоемкость, последовательность и распределение по периодам обучения учебных предметов, курсов, дисциплин (модулей), тем, практики, иных видов учебной деятельности и формы аттестации обучающихся (Закон № 273- ФЗ, ст. 2, п. 22;</w:t>
            </w:r>
            <w:r w:rsidRPr="00446A19">
              <w:rPr>
                <w:rStyle w:val="115pt0"/>
                <w:sz w:val="26"/>
                <w:szCs w:val="26"/>
              </w:rPr>
              <w:t xml:space="preserve"> ст. 47, п. 5) (см. Приложение 1</w:t>
            </w:r>
            <w:r w:rsidR="00351C66" w:rsidRPr="00446A19">
              <w:rPr>
                <w:rStyle w:val="115pt0"/>
                <w:sz w:val="26"/>
                <w:szCs w:val="26"/>
              </w:rPr>
              <w:t>);</w:t>
            </w:r>
            <w:proofErr w:type="gramEnd"/>
          </w:p>
          <w:p w:rsidR="00351C66" w:rsidRPr="00446A19" w:rsidRDefault="00142E5A" w:rsidP="0071539C">
            <w:pPr>
              <w:pStyle w:val="21"/>
              <w:numPr>
                <w:ilvl w:val="0"/>
                <w:numId w:val="5"/>
              </w:numPr>
              <w:shd w:val="clear" w:color="auto" w:fill="auto"/>
              <w:tabs>
                <w:tab w:val="left" w:pos="605"/>
              </w:tabs>
              <w:spacing w:line="240" w:lineRule="auto"/>
              <w:ind w:firstLine="320"/>
              <w:jc w:val="left"/>
              <w:rPr>
                <w:sz w:val="26"/>
                <w:szCs w:val="26"/>
              </w:rPr>
            </w:pPr>
            <w:r w:rsidRPr="00446A19">
              <w:rPr>
                <w:rStyle w:val="115pt0"/>
                <w:sz w:val="26"/>
                <w:szCs w:val="26"/>
              </w:rPr>
              <w:t>Содержание учебно-тематического</w:t>
            </w:r>
            <w:r w:rsidR="00351C66" w:rsidRPr="00446A19">
              <w:rPr>
                <w:rStyle w:val="115pt0"/>
                <w:sz w:val="26"/>
                <w:szCs w:val="26"/>
              </w:rPr>
              <w:t xml:space="preserve"> плана - реферативное описание разделов и тем программы в соответствии с посл</w:t>
            </w:r>
            <w:r w:rsidRPr="00446A19">
              <w:rPr>
                <w:rStyle w:val="115pt0"/>
                <w:sz w:val="26"/>
                <w:szCs w:val="26"/>
              </w:rPr>
              <w:t>едовательностью, заданной учебно-тематическим</w:t>
            </w:r>
            <w:r w:rsidR="00351C66" w:rsidRPr="00446A19">
              <w:rPr>
                <w:rStyle w:val="115pt0"/>
                <w:sz w:val="26"/>
                <w:szCs w:val="26"/>
              </w:rPr>
              <w:t xml:space="preserve"> планом, включая описание теоретических и практических частей и форм контроля по каждой теме; должен соответствовать целеполаганию и прогнозируемым результатам освоения программы.</w:t>
            </w:r>
          </w:p>
          <w:p w:rsidR="00351C66" w:rsidRPr="00446A19" w:rsidRDefault="00351C66" w:rsidP="0071539C">
            <w:pPr>
              <w:pStyle w:val="21"/>
              <w:shd w:val="clear" w:color="auto" w:fill="auto"/>
              <w:spacing w:line="240" w:lineRule="auto"/>
              <w:ind w:firstLine="0"/>
              <w:jc w:val="left"/>
              <w:rPr>
                <w:sz w:val="26"/>
                <w:szCs w:val="26"/>
              </w:rPr>
            </w:pPr>
            <w:r w:rsidRPr="00446A19">
              <w:rPr>
                <w:rStyle w:val="115pt0"/>
                <w:sz w:val="26"/>
                <w:szCs w:val="26"/>
              </w:rPr>
              <w:t>При оформлении содержания следует придерживаться ряда общих правил:</w:t>
            </w:r>
          </w:p>
          <w:p w:rsidR="00351C66" w:rsidRPr="00446A19" w:rsidRDefault="00351C66" w:rsidP="0071539C">
            <w:pPr>
              <w:pStyle w:val="21"/>
              <w:numPr>
                <w:ilvl w:val="0"/>
                <w:numId w:val="5"/>
              </w:numPr>
              <w:shd w:val="clear" w:color="auto" w:fill="auto"/>
              <w:tabs>
                <w:tab w:val="left" w:pos="642"/>
              </w:tabs>
              <w:spacing w:line="240" w:lineRule="auto"/>
              <w:ind w:firstLine="320"/>
              <w:jc w:val="left"/>
              <w:rPr>
                <w:sz w:val="26"/>
                <w:szCs w:val="26"/>
              </w:rPr>
            </w:pPr>
            <w:r w:rsidRPr="00446A19">
              <w:rPr>
                <w:rStyle w:val="115pt0"/>
                <w:sz w:val="26"/>
                <w:szCs w:val="26"/>
              </w:rPr>
              <w:t>содержание составляется согласно У</w:t>
            </w:r>
            <w:r w:rsidR="00142E5A" w:rsidRPr="00446A19">
              <w:rPr>
                <w:rStyle w:val="115pt0"/>
                <w:sz w:val="26"/>
                <w:szCs w:val="26"/>
              </w:rPr>
              <w:t>Т</w:t>
            </w:r>
            <w:r w:rsidRPr="00446A19">
              <w:rPr>
                <w:rStyle w:val="115pt0"/>
                <w:sz w:val="26"/>
                <w:szCs w:val="26"/>
              </w:rPr>
              <w:t>П;</w:t>
            </w:r>
          </w:p>
          <w:p w:rsidR="00351C66" w:rsidRPr="00446A19" w:rsidRDefault="00351C66" w:rsidP="0071539C">
            <w:pPr>
              <w:pStyle w:val="21"/>
              <w:numPr>
                <w:ilvl w:val="0"/>
                <w:numId w:val="5"/>
              </w:numPr>
              <w:shd w:val="clear" w:color="auto" w:fill="auto"/>
              <w:tabs>
                <w:tab w:val="left" w:pos="715"/>
              </w:tabs>
              <w:spacing w:line="240" w:lineRule="auto"/>
              <w:ind w:firstLine="320"/>
              <w:jc w:val="left"/>
              <w:rPr>
                <w:sz w:val="26"/>
                <w:szCs w:val="26"/>
              </w:rPr>
            </w:pPr>
            <w:r w:rsidRPr="00446A19">
              <w:rPr>
                <w:rStyle w:val="115pt0"/>
                <w:sz w:val="26"/>
                <w:szCs w:val="26"/>
              </w:rPr>
              <w:t>формулировка и порядок расположения разделов и тем должны полностью соответствовать их формулировке и расположению в У</w:t>
            </w:r>
            <w:r w:rsidR="00142E5A" w:rsidRPr="00446A19">
              <w:rPr>
                <w:rStyle w:val="115pt0"/>
                <w:sz w:val="26"/>
                <w:szCs w:val="26"/>
              </w:rPr>
              <w:t>Т</w:t>
            </w:r>
            <w:r w:rsidRPr="00446A19">
              <w:rPr>
                <w:rStyle w:val="115pt0"/>
                <w:sz w:val="26"/>
                <w:szCs w:val="26"/>
              </w:rPr>
              <w:t>П;</w:t>
            </w:r>
          </w:p>
          <w:p w:rsidR="00351C66" w:rsidRPr="00446A19" w:rsidRDefault="00351C66" w:rsidP="0071539C">
            <w:pPr>
              <w:pStyle w:val="21"/>
              <w:numPr>
                <w:ilvl w:val="0"/>
                <w:numId w:val="5"/>
              </w:numPr>
              <w:shd w:val="clear" w:color="auto" w:fill="auto"/>
              <w:tabs>
                <w:tab w:val="left" w:pos="710"/>
              </w:tabs>
              <w:spacing w:line="240" w:lineRule="auto"/>
              <w:ind w:firstLine="320"/>
              <w:jc w:val="left"/>
              <w:rPr>
                <w:sz w:val="26"/>
                <w:szCs w:val="26"/>
              </w:rPr>
            </w:pPr>
            <w:r w:rsidRPr="00446A19">
              <w:rPr>
                <w:rStyle w:val="115pt0"/>
                <w:sz w:val="26"/>
                <w:szCs w:val="26"/>
              </w:rPr>
              <w:t>необходимо соблюдать деление на теорию и практику по каждому разделу (теме);</w:t>
            </w:r>
          </w:p>
          <w:p w:rsidR="00351C66" w:rsidRPr="00446A19" w:rsidRDefault="00351C66" w:rsidP="0071539C">
            <w:pPr>
              <w:pStyle w:val="21"/>
              <w:numPr>
                <w:ilvl w:val="0"/>
                <w:numId w:val="5"/>
              </w:numPr>
              <w:shd w:val="clear" w:color="auto" w:fill="auto"/>
              <w:tabs>
                <w:tab w:val="left" w:pos="642"/>
              </w:tabs>
              <w:spacing w:line="240" w:lineRule="auto"/>
              <w:ind w:firstLine="320"/>
              <w:jc w:val="left"/>
              <w:rPr>
                <w:sz w:val="26"/>
                <w:szCs w:val="26"/>
              </w:rPr>
            </w:pPr>
            <w:r w:rsidRPr="00446A19">
              <w:rPr>
                <w:rStyle w:val="115pt0"/>
                <w:sz w:val="26"/>
                <w:szCs w:val="26"/>
              </w:rPr>
              <w:t>материал следует излагать назывными предложениями;</w:t>
            </w:r>
          </w:p>
          <w:p w:rsidR="00351C66" w:rsidRPr="00446A19" w:rsidRDefault="00351C66" w:rsidP="0071539C">
            <w:pPr>
              <w:pStyle w:val="21"/>
              <w:numPr>
                <w:ilvl w:val="0"/>
                <w:numId w:val="5"/>
              </w:numPr>
              <w:shd w:val="clear" w:color="auto" w:fill="auto"/>
              <w:tabs>
                <w:tab w:val="left" w:pos="710"/>
              </w:tabs>
              <w:spacing w:line="240" w:lineRule="auto"/>
              <w:ind w:firstLine="320"/>
              <w:jc w:val="left"/>
              <w:rPr>
                <w:sz w:val="26"/>
                <w:szCs w:val="26"/>
              </w:rPr>
            </w:pPr>
            <w:r w:rsidRPr="00446A19">
              <w:rPr>
                <w:rStyle w:val="115pt0"/>
                <w:sz w:val="26"/>
                <w:szCs w:val="26"/>
              </w:rPr>
              <w:t>содержание каждого года обучения целесообразно оформлять отдельно;</w:t>
            </w:r>
          </w:p>
          <w:p w:rsidR="00351C66" w:rsidRPr="00446A19" w:rsidRDefault="00351C66" w:rsidP="0071539C">
            <w:pPr>
              <w:pStyle w:val="21"/>
              <w:numPr>
                <w:ilvl w:val="0"/>
                <w:numId w:val="5"/>
              </w:numPr>
              <w:shd w:val="clear" w:color="auto" w:fill="auto"/>
              <w:tabs>
                <w:tab w:val="left" w:pos="710"/>
              </w:tabs>
              <w:spacing w:line="240" w:lineRule="auto"/>
              <w:ind w:firstLine="320"/>
              <w:jc w:val="left"/>
              <w:rPr>
                <w:sz w:val="26"/>
                <w:szCs w:val="26"/>
              </w:rPr>
            </w:pPr>
            <w:r w:rsidRPr="00446A19">
              <w:rPr>
                <w:rStyle w:val="115pt0"/>
                <w:sz w:val="26"/>
                <w:szCs w:val="26"/>
              </w:rPr>
              <w:t>в содержании могут размещаться ссылки на приложения (например, на правила выполнения упражнений, репертуар и т.п.);</w:t>
            </w:r>
          </w:p>
          <w:p w:rsidR="00351C66" w:rsidRPr="00446A19" w:rsidRDefault="00351C66" w:rsidP="0071539C">
            <w:pPr>
              <w:rPr>
                <w:rFonts w:ascii="Times New Roman" w:hAnsi="Times New Roman" w:cs="Times New Roman"/>
                <w:sz w:val="26"/>
                <w:szCs w:val="26"/>
              </w:rPr>
            </w:pPr>
            <w:r w:rsidRPr="00446A19">
              <w:rPr>
                <w:rStyle w:val="115pt0"/>
                <w:rFonts w:eastAsia="Courier New"/>
                <w:sz w:val="26"/>
                <w:szCs w:val="26"/>
              </w:rPr>
              <w:t>в содержании могут быть представлены вариативные образовательные маршруты.</w:t>
            </w:r>
          </w:p>
        </w:tc>
      </w:tr>
      <w:tr w:rsidR="00351C66" w:rsidRPr="00446A19" w:rsidTr="00351C66">
        <w:tc>
          <w:tcPr>
            <w:tcW w:w="636" w:type="dxa"/>
          </w:tcPr>
          <w:p w:rsidR="00351C66" w:rsidRPr="00446A19" w:rsidRDefault="00351C66" w:rsidP="00446A19">
            <w:pPr>
              <w:rPr>
                <w:rFonts w:ascii="Times New Roman" w:hAnsi="Times New Roman" w:cs="Times New Roman"/>
                <w:sz w:val="26"/>
                <w:szCs w:val="26"/>
              </w:rPr>
            </w:pPr>
            <w:r w:rsidRPr="00446A19">
              <w:rPr>
                <w:rFonts w:ascii="Times New Roman" w:hAnsi="Times New Roman" w:cs="Times New Roman"/>
                <w:sz w:val="26"/>
                <w:szCs w:val="26"/>
              </w:rPr>
              <w:lastRenderedPageBreak/>
              <w:t>1.4.</w:t>
            </w:r>
          </w:p>
        </w:tc>
        <w:tc>
          <w:tcPr>
            <w:tcW w:w="2533" w:type="dxa"/>
          </w:tcPr>
          <w:p w:rsidR="00351C66" w:rsidRPr="00446A19" w:rsidRDefault="00351C66" w:rsidP="00446A19">
            <w:pPr>
              <w:pStyle w:val="21"/>
              <w:shd w:val="clear" w:color="auto" w:fill="auto"/>
              <w:spacing w:line="240" w:lineRule="auto"/>
              <w:ind w:firstLine="0"/>
              <w:jc w:val="left"/>
              <w:rPr>
                <w:sz w:val="26"/>
                <w:szCs w:val="26"/>
              </w:rPr>
            </w:pPr>
            <w:r w:rsidRPr="00446A19">
              <w:rPr>
                <w:rStyle w:val="115pt0"/>
                <w:sz w:val="26"/>
                <w:szCs w:val="26"/>
              </w:rPr>
              <w:t>Планируемые</w:t>
            </w:r>
          </w:p>
          <w:p w:rsidR="00351C66" w:rsidRPr="00446A19" w:rsidRDefault="00351C66" w:rsidP="00446A19">
            <w:pPr>
              <w:rPr>
                <w:rFonts w:ascii="Times New Roman" w:hAnsi="Times New Roman" w:cs="Times New Roman"/>
                <w:sz w:val="26"/>
                <w:szCs w:val="26"/>
              </w:rPr>
            </w:pPr>
            <w:r w:rsidRPr="00446A19">
              <w:rPr>
                <w:rStyle w:val="115pt0"/>
                <w:rFonts w:eastAsia="Courier New"/>
                <w:sz w:val="26"/>
                <w:szCs w:val="26"/>
              </w:rPr>
              <w:t>результаты</w:t>
            </w:r>
          </w:p>
        </w:tc>
        <w:tc>
          <w:tcPr>
            <w:tcW w:w="6402" w:type="dxa"/>
          </w:tcPr>
          <w:p w:rsidR="00351C66" w:rsidRPr="00446A19" w:rsidRDefault="00351C66" w:rsidP="0071539C">
            <w:pPr>
              <w:pStyle w:val="21"/>
              <w:shd w:val="clear" w:color="auto" w:fill="auto"/>
              <w:spacing w:line="240" w:lineRule="auto"/>
              <w:ind w:firstLine="0"/>
              <w:jc w:val="left"/>
              <w:rPr>
                <w:sz w:val="26"/>
                <w:szCs w:val="26"/>
              </w:rPr>
            </w:pPr>
            <w:r w:rsidRPr="00446A19">
              <w:rPr>
                <w:rStyle w:val="115pt0"/>
                <w:sz w:val="26"/>
                <w:szCs w:val="26"/>
              </w:rPr>
              <w:t>В этой части необходимо сформулировать:</w:t>
            </w:r>
          </w:p>
          <w:p w:rsidR="00351C66" w:rsidRPr="00446A19" w:rsidRDefault="00351C66" w:rsidP="0071539C">
            <w:pPr>
              <w:pStyle w:val="21"/>
              <w:numPr>
                <w:ilvl w:val="0"/>
                <w:numId w:val="6"/>
              </w:numPr>
              <w:shd w:val="clear" w:color="auto" w:fill="auto"/>
              <w:tabs>
                <w:tab w:val="left" w:pos="706"/>
              </w:tabs>
              <w:spacing w:line="240" w:lineRule="auto"/>
              <w:ind w:firstLine="320"/>
              <w:jc w:val="left"/>
              <w:rPr>
                <w:sz w:val="26"/>
                <w:szCs w:val="26"/>
              </w:rPr>
            </w:pPr>
            <w:r w:rsidRPr="00446A19">
              <w:rPr>
                <w:rStyle w:val="115pt0"/>
                <w:sz w:val="26"/>
                <w:szCs w:val="26"/>
              </w:rPr>
              <w:t>требования к знаниям и умениям, которые должен приобрести обучающийся в процессе занятий по программе (т.е. что он должен знать и уметь);</w:t>
            </w:r>
          </w:p>
          <w:p w:rsidR="00351C66" w:rsidRPr="00446A19" w:rsidRDefault="00351C66" w:rsidP="0071539C">
            <w:pPr>
              <w:pStyle w:val="21"/>
              <w:numPr>
                <w:ilvl w:val="0"/>
                <w:numId w:val="6"/>
              </w:numPr>
              <w:shd w:val="clear" w:color="auto" w:fill="auto"/>
              <w:tabs>
                <w:tab w:val="left" w:pos="710"/>
              </w:tabs>
              <w:spacing w:line="240" w:lineRule="auto"/>
              <w:ind w:firstLine="320"/>
              <w:jc w:val="left"/>
              <w:rPr>
                <w:sz w:val="26"/>
                <w:szCs w:val="26"/>
              </w:rPr>
            </w:pPr>
            <w:r w:rsidRPr="00446A19">
              <w:rPr>
                <w:rStyle w:val="115pt0"/>
                <w:sz w:val="26"/>
                <w:szCs w:val="26"/>
              </w:rPr>
              <w:t>компетенции и личностные качества, которые могут быть сформированы и развиты у детей в результате занятий по программе;</w:t>
            </w:r>
          </w:p>
          <w:p w:rsidR="00351C66" w:rsidRPr="00446A19" w:rsidRDefault="00351C66" w:rsidP="0071539C">
            <w:pPr>
              <w:rPr>
                <w:rFonts w:ascii="Times New Roman" w:hAnsi="Times New Roman" w:cs="Times New Roman"/>
                <w:sz w:val="26"/>
                <w:szCs w:val="26"/>
              </w:rPr>
            </w:pPr>
            <w:r w:rsidRPr="00446A19">
              <w:rPr>
                <w:rStyle w:val="115pt0"/>
                <w:rFonts w:eastAsia="Courier New"/>
                <w:sz w:val="26"/>
                <w:szCs w:val="26"/>
              </w:rPr>
              <w:t xml:space="preserve">личностные, </w:t>
            </w:r>
            <w:proofErr w:type="spellStart"/>
            <w:r w:rsidRPr="00446A19">
              <w:rPr>
                <w:rStyle w:val="115pt0"/>
                <w:rFonts w:eastAsia="Courier New"/>
                <w:sz w:val="26"/>
                <w:szCs w:val="26"/>
              </w:rPr>
              <w:t>метапредметные</w:t>
            </w:r>
            <w:proofErr w:type="spellEnd"/>
            <w:r w:rsidRPr="00446A19">
              <w:rPr>
                <w:rStyle w:val="115pt0"/>
                <w:rFonts w:eastAsia="Courier New"/>
                <w:sz w:val="26"/>
                <w:szCs w:val="26"/>
              </w:rPr>
              <w:t xml:space="preserve"> и предметные результаты, которые приобретет </w:t>
            </w:r>
            <w:proofErr w:type="gramStart"/>
            <w:r w:rsidRPr="00446A19">
              <w:rPr>
                <w:rStyle w:val="115pt0"/>
                <w:rFonts w:eastAsia="Courier New"/>
                <w:sz w:val="26"/>
                <w:szCs w:val="26"/>
              </w:rPr>
              <w:t>обучающийся</w:t>
            </w:r>
            <w:proofErr w:type="gramEnd"/>
            <w:r w:rsidRPr="00446A19">
              <w:rPr>
                <w:rStyle w:val="115pt0"/>
                <w:rFonts w:eastAsia="Courier New"/>
                <w:sz w:val="26"/>
                <w:szCs w:val="26"/>
              </w:rPr>
              <w:t xml:space="preserve"> по итогам освоения программы. Данные характеристики формулируются с учетом цели и содержания программы.</w:t>
            </w:r>
          </w:p>
        </w:tc>
      </w:tr>
      <w:tr w:rsidR="00351C66" w:rsidRPr="00446A19" w:rsidTr="00A42659">
        <w:tc>
          <w:tcPr>
            <w:tcW w:w="9571" w:type="dxa"/>
            <w:gridSpan w:val="3"/>
          </w:tcPr>
          <w:p w:rsidR="00351C66" w:rsidRPr="00446A19" w:rsidRDefault="00351C66" w:rsidP="00446A19">
            <w:pPr>
              <w:pStyle w:val="21"/>
              <w:shd w:val="clear" w:color="auto" w:fill="auto"/>
              <w:spacing w:line="240" w:lineRule="auto"/>
              <w:ind w:firstLine="0"/>
              <w:jc w:val="center"/>
              <w:rPr>
                <w:rStyle w:val="115pt0"/>
                <w:sz w:val="26"/>
                <w:szCs w:val="26"/>
              </w:rPr>
            </w:pPr>
            <w:r w:rsidRPr="00446A19">
              <w:rPr>
                <w:rStyle w:val="115pt1"/>
                <w:sz w:val="26"/>
                <w:szCs w:val="26"/>
              </w:rPr>
              <w:t>Раздел № 2. «Комплекс организационно-педагогических условий»</w:t>
            </w:r>
          </w:p>
        </w:tc>
      </w:tr>
      <w:tr w:rsidR="00351C66" w:rsidRPr="00446A19" w:rsidTr="00351C66">
        <w:tc>
          <w:tcPr>
            <w:tcW w:w="636" w:type="dxa"/>
          </w:tcPr>
          <w:p w:rsidR="00351C66" w:rsidRPr="00446A19" w:rsidRDefault="00351C66" w:rsidP="00446A19">
            <w:pPr>
              <w:rPr>
                <w:rFonts w:ascii="Times New Roman" w:hAnsi="Times New Roman" w:cs="Times New Roman"/>
                <w:sz w:val="26"/>
                <w:szCs w:val="26"/>
              </w:rPr>
            </w:pPr>
            <w:r w:rsidRPr="00446A19">
              <w:rPr>
                <w:rFonts w:ascii="Times New Roman" w:hAnsi="Times New Roman" w:cs="Times New Roman"/>
                <w:sz w:val="26"/>
                <w:szCs w:val="26"/>
              </w:rPr>
              <w:t>2.</w:t>
            </w:r>
            <w:r w:rsidR="00142E5A" w:rsidRPr="00446A19">
              <w:rPr>
                <w:rFonts w:ascii="Times New Roman" w:hAnsi="Times New Roman" w:cs="Times New Roman"/>
                <w:sz w:val="26"/>
                <w:szCs w:val="26"/>
              </w:rPr>
              <w:t>1</w:t>
            </w:r>
            <w:r w:rsidRPr="00446A19">
              <w:rPr>
                <w:rFonts w:ascii="Times New Roman" w:hAnsi="Times New Roman" w:cs="Times New Roman"/>
                <w:sz w:val="26"/>
                <w:szCs w:val="26"/>
              </w:rPr>
              <w:t>.</w:t>
            </w:r>
          </w:p>
        </w:tc>
        <w:tc>
          <w:tcPr>
            <w:tcW w:w="2533" w:type="dxa"/>
          </w:tcPr>
          <w:p w:rsidR="00351C66" w:rsidRPr="00446A19" w:rsidRDefault="00351C66" w:rsidP="00446A19">
            <w:pPr>
              <w:pStyle w:val="21"/>
              <w:shd w:val="clear" w:color="auto" w:fill="auto"/>
              <w:spacing w:line="240" w:lineRule="auto"/>
              <w:ind w:firstLine="0"/>
              <w:jc w:val="left"/>
              <w:rPr>
                <w:sz w:val="26"/>
                <w:szCs w:val="26"/>
              </w:rPr>
            </w:pPr>
            <w:r w:rsidRPr="00446A19">
              <w:rPr>
                <w:rStyle w:val="115pt0"/>
                <w:sz w:val="26"/>
                <w:szCs w:val="26"/>
              </w:rPr>
              <w:t>Условия</w:t>
            </w:r>
          </w:p>
          <w:p w:rsidR="00351C66" w:rsidRPr="00446A19" w:rsidRDefault="00351C66" w:rsidP="00446A19">
            <w:pPr>
              <w:pStyle w:val="21"/>
              <w:shd w:val="clear" w:color="auto" w:fill="auto"/>
              <w:spacing w:line="240" w:lineRule="auto"/>
              <w:ind w:firstLine="0"/>
              <w:jc w:val="left"/>
              <w:rPr>
                <w:sz w:val="26"/>
                <w:szCs w:val="26"/>
              </w:rPr>
            </w:pPr>
            <w:r w:rsidRPr="00446A19">
              <w:rPr>
                <w:rStyle w:val="115pt0"/>
                <w:sz w:val="26"/>
                <w:szCs w:val="26"/>
              </w:rPr>
              <w:t>реализации</w:t>
            </w:r>
          </w:p>
          <w:p w:rsidR="00351C66" w:rsidRPr="00446A19" w:rsidRDefault="00351C66" w:rsidP="00446A19">
            <w:pPr>
              <w:pStyle w:val="21"/>
              <w:shd w:val="clear" w:color="auto" w:fill="auto"/>
              <w:spacing w:line="240" w:lineRule="auto"/>
              <w:ind w:firstLine="0"/>
              <w:jc w:val="left"/>
              <w:rPr>
                <w:rStyle w:val="115pt0"/>
                <w:sz w:val="26"/>
                <w:szCs w:val="26"/>
              </w:rPr>
            </w:pPr>
            <w:r w:rsidRPr="00446A19">
              <w:rPr>
                <w:rStyle w:val="115pt0"/>
                <w:sz w:val="26"/>
                <w:szCs w:val="26"/>
              </w:rPr>
              <w:t>программы</w:t>
            </w:r>
          </w:p>
        </w:tc>
        <w:tc>
          <w:tcPr>
            <w:tcW w:w="6402" w:type="dxa"/>
          </w:tcPr>
          <w:p w:rsidR="00351C66" w:rsidRPr="00446A19" w:rsidRDefault="00351C66" w:rsidP="0071539C">
            <w:pPr>
              <w:pStyle w:val="21"/>
              <w:shd w:val="clear" w:color="auto" w:fill="auto"/>
              <w:spacing w:line="240" w:lineRule="auto"/>
              <w:ind w:firstLine="0"/>
              <w:jc w:val="left"/>
              <w:rPr>
                <w:sz w:val="26"/>
                <w:szCs w:val="26"/>
              </w:rPr>
            </w:pPr>
            <w:r w:rsidRPr="00446A19">
              <w:rPr>
                <w:rStyle w:val="115pt0"/>
                <w:sz w:val="26"/>
                <w:szCs w:val="26"/>
              </w:rPr>
              <w:t>К условиям реализации программы относится характеристика следующих аспектов:</w:t>
            </w:r>
          </w:p>
          <w:p w:rsidR="00351C66" w:rsidRPr="00446A19" w:rsidRDefault="00351C66" w:rsidP="0071539C">
            <w:pPr>
              <w:pStyle w:val="21"/>
              <w:numPr>
                <w:ilvl w:val="0"/>
                <w:numId w:val="8"/>
              </w:numPr>
              <w:shd w:val="clear" w:color="auto" w:fill="auto"/>
              <w:tabs>
                <w:tab w:val="left" w:pos="374"/>
              </w:tabs>
              <w:spacing w:line="240" w:lineRule="auto"/>
              <w:ind w:firstLine="0"/>
              <w:jc w:val="left"/>
              <w:rPr>
                <w:sz w:val="26"/>
                <w:szCs w:val="26"/>
              </w:rPr>
            </w:pPr>
            <w:r w:rsidRPr="00446A19">
              <w:rPr>
                <w:rStyle w:val="115pt0"/>
                <w:sz w:val="26"/>
                <w:szCs w:val="26"/>
              </w:rPr>
              <w:t xml:space="preserve">материально-техническое обеспечение - характеристика помещения для занятий по программе; </w:t>
            </w:r>
            <w:r w:rsidRPr="00446A19">
              <w:rPr>
                <w:rStyle w:val="115pt0"/>
                <w:sz w:val="26"/>
                <w:szCs w:val="26"/>
              </w:rPr>
              <w:lastRenderedPageBreak/>
              <w:t>перечень оборудования, инструментов и материалов, необходимых для реализации программы (в расчете на количество обучающихся);</w:t>
            </w:r>
          </w:p>
          <w:p w:rsidR="00351C66" w:rsidRPr="00446A19" w:rsidRDefault="00351C66" w:rsidP="00446A19">
            <w:pPr>
              <w:pStyle w:val="21"/>
              <w:numPr>
                <w:ilvl w:val="0"/>
                <w:numId w:val="8"/>
              </w:numPr>
              <w:shd w:val="clear" w:color="auto" w:fill="auto"/>
              <w:tabs>
                <w:tab w:val="left" w:pos="163"/>
              </w:tabs>
              <w:spacing w:line="240" w:lineRule="auto"/>
              <w:ind w:firstLine="0"/>
              <w:rPr>
                <w:rStyle w:val="115pt0"/>
                <w:sz w:val="26"/>
                <w:szCs w:val="26"/>
              </w:rPr>
            </w:pPr>
            <w:r w:rsidRPr="00446A19">
              <w:rPr>
                <w:rStyle w:val="115pt0"/>
                <w:sz w:val="26"/>
                <w:szCs w:val="26"/>
              </w:rPr>
              <w:t>информационное обеспечение - аудио-, видео-, фото-, интернет источники</w:t>
            </w:r>
            <w:r w:rsidR="00142E5A" w:rsidRPr="00446A19">
              <w:rPr>
                <w:rStyle w:val="115pt0"/>
                <w:sz w:val="26"/>
                <w:szCs w:val="26"/>
              </w:rPr>
              <w:t>.</w:t>
            </w:r>
          </w:p>
        </w:tc>
      </w:tr>
      <w:tr w:rsidR="00351C66" w:rsidRPr="00446A19" w:rsidTr="00351C66">
        <w:tc>
          <w:tcPr>
            <w:tcW w:w="636" w:type="dxa"/>
          </w:tcPr>
          <w:p w:rsidR="00351C66" w:rsidRPr="00446A19" w:rsidRDefault="00351C66" w:rsidP="00446A19">
            <w:pPr>
              <w:rPr>
                <w:rFonts w:ascii="Times New Roman" w:hAnsi="Times New Roman" w:cs="Times New Roman"/>
                <w:sz w:val="26"/>
                <w:szCs w:val="26"/>
              </w:rPr>
            </w:pPr>
            <w:r w:rsidRPr="00446A19">
              <w:rPr>
                <w:rFonts w:ascii="Times New Roman" w:hAnsi="Times New Roman" w:cs="Times New Roman"/>
                <w:sz w:val="26"/>
                <w:szCs w:val="26"/>
              </w:rPr>
              <w:lastRenderedPageBreak/>
              <w:t>2.</w:t>
            </w:r>
            <w:r w:rsidR="00142E5A" w:rsidRPr="00446A19">
              <w:rPr>
                <w:rFonts w:ascii="Times New Roman" w:hAnsi="Times New Roman" w:cs="Times New Roman"/>
                <w:sz w:val="26"/>
                <w:szCs w:val="26"/>
              </w:rPr>
              <w:t>2</w:t>
            </w:r>
            <w:r w:rsidRPr="00446A19">
              <w:rPr>
                <w:rFonts w:ascii="Times New Roman" w:hAnsi="Times New Roman" w:cs="Times New Roman"/>
                <w:sz w:val="26"/>
                <w:szCs w:val="26"/>
              </w:rPr>
              <w:t>.</w:t>
            </w:r>
          </w:p>
        </w:tc>
        <w:tc>
          <w:tcPr>
            <w:tcW w:w="2533" w:type="dxa"/>
          </w:tcPr>
          <w:p w:rsidR="00351C66" w:rsidRPr="00446A19" w:rsidRDefault="00351C66" w:rsidP="00446A19">
            <w:pPr>
              <w:pStyle w:val="21"/>
              <w:shd w:val="clear" w:color="auto" w:fill="auto"/>
              <w:spacing w:line="240" w:lineRule="auto"/>
              <w:ind w:firstLine="0"/>
              <w:jc w:val="left"/>
              <w:rPr>
                <w:sz w:val="26"/>
                <w:szCs w:val="26"/>
              </w:rPr>
            </w:pPr>
            <w:r w:rsidRPr="00446A19">
              <w:rPr>
                <w:rStyle w:val="115pt0"/>
                <w:sz w:val="26"/>
                <w:szCs w:val="26"/>
              </w:rPr>
              <w:t>Формы</w:t>
            </w:r>
          </w:p>
          <w:p w:rsidR="00351C66" w:rsidRPr="00446A19" w:rsidRDefault="00351C66" w:rsidP="00446A19">
            <w:pPr>
              <w:pStyle w:val="21"/>
              <w:shd w:val="clear" w:color="auto" w:fill="auto"/>
              <w:spacing w:line="240" w:lineRule="auto"/>
              <w:ind w:firstLine="0"/>
              <w:jc w:val="left"/>
              <w:rPr>
                <w:rStyle w:val="115pt0"/>
                <w:sz w:val="26"/>
                <w:szCs w:val="26"/>
              </w:rPr>
            </w:pPr>
            <w:r w:rsidRPr="00446A19">
              <w:rPr>
                <w:rStyle w:val="115pt0"/>
                <w:sz w:val="26"/>
                <w:szCs w:val="26"/>
              </w:rPr>
              <w:t>аттестации</w:t>
            </w:r>
          </w:p>
        </w:tc>
        <w:tc>
          <w:tcPr>
            <w:tcW w:w="6402" w:type="dxa"/>
          </w:tcPr>
          <w:p w:rsidR="00351C66" w:rsidRPr="00446A19" w:rsidRDefault="00351C66" w:rsidP="0071539C">
            <w:pPr>
              <w:pStyle w:val="21"/>
              <w:shd w:val="clear" w:color="auto" w:fill="auto"/>
              <w:spacing w:line="240" w:lineRule="auto"/>
              <w:ind w:firstLine="0"/>
              <w:jc w:val="left"/>
              <w:rPr>
                <w:sz w:val="26"/>
                <w:szCs w:val="26"/>
              </w:rPr>
            </w:pPr>
            <w:r w:rsidRPr="00446A19">
              <w:rPr>
                <w:rStyle w:val="115pt0"/>
                <w:sz w:val="26"/>
                <w:szCs w:val="26"/>
              </w:rPr>
              <w:t>Разрабатываются и обосновываются для определения результативности освоения программы. Призваны отражать достижения цели и задач программы.</w:t>
            </w:r>
          </w:p>
          <w:p w:rsidR="00351C66" w:rsidRPr="00446A19" w:rsidRDefault="00351C66" w:rsidP="0071539C">
            <w:pPr>
              <w:pStyle w:val="21"/>
              <w:shd w:val="clear" w:color="auto" w:fill="auto"/>
              <w:spacing w:line="240" w:lineRule="auto"/>
              <w:ind w:firstLine="0"/>
              <w:jc w:val="left"/>
              <w:rPr>
                <w:sz w:val="26"/>
                <w:szCs w:val="26"/>
              </w:rPr>
            </w:pPr>
            <w:r w:rsidRPr="00446A19">
              <w:rPr>
                <w:rStyle w:val="115pt0"/>
                <w:sz w:val="26"/>
                <w:szCs w:val="26"/>
              </w:rPr>
              <w:t>Перечисляются согласно учебно-тематическому плану (зачет, творческая работа, выставка, конкурс, фестиваль и др.).</w:t>
            </w:r>
          </w:p>
          <w:p w:rsidR="00351C66" w:rsidRPr="00446A19" w:rsidRDefault="00351C66" w:rsidP="0071539C">
            <w:pPr>
              <w:pStyle w:val="21"/>
              <w:numPr>
                <w:ilvl w:val="0"/>
                <w:numId w:val="9"/>
              </w:numPr>
              <w:shd w:val="clear" w:color="auto" w:fill="auto"/>
              <w:tabs>
                <w:tab w:val="left" w:pos="0"/>
              </w:tabs>
              <w:spacing w:line="240" w:lineRule="auto"/>
              <w:ind w:firstLine="0"/>
              <w:jc w:val="left"/>
              <w:rPr>
                <w:sz w:val="26"/>
                <w:szCs w:val="26"/>
              </w:rPr>
            </w:pPr>
            <w:proofErr w:type="gramStart"/>
            <w:r w:rsidRPr="00446A19">
              <w:rPr>
                <w:rStyle w:val="115pt0"/>
                <w:sz w:val="26"/>
                <w:szCs w:val="26"/>
              </w:rPr>
              <w:t>Формы отслеживания и фиксации образовательных результатов: аналитическая справка, аналитический материал, аудиозапись, видеозапись, грамота, готовая работа, диплом, дневник наблюдений, журнал посещаемости, маршрутный лист, материал анкетирования и тестирования, методическая разработка, портфолио, перечень готовых работ, протокол соревнований, фото, отзыв детей и родителей, свидетельство (сертификат), статья и др.</w:t>
            </w:r>
            <w:proofErr w:type="gramEnd"/>
          </w:p>
          <w:p w:rsidR="00351C66" w:rsidRPr="00446A19" w:rsidRDefault="0071539C" w:rsidP="0071539C">
            <w:pPr>
              <w:pStyle w:val="21"/>
              <w:shd w:val="clear" w:color="auto" w:fill="auto"/>
              <w:spacing w:line="240" w:lineRule="auto"/>
              <w:ind w:firstLine="0"/>
              <w:jc w:val="left"/>
              <w:rPr>
                <w:rStyle w:val="115pt0"/>
                <w:sz w:val="26"/>
                <w:szCs w:val="26"/>
              </w:rPr>
            </w:pPr>
            <w:proofErr w:type="gramStart"/>
            <w:r>
              <w:rPr>
                <w:rStyle w:val="115pt0"/>
                <w:sz w:val="26"/>
                <w:szCs w:val="26"/>
              </w:rPr>
              <w:t xml:space="preserve">- </w:t>
            </w:r>
            <w:r w:rsidR="00351C66" w:rsidRPr="00446A19">
              <w:rPr>
                <w:rStyle w:val="115pt0"/>
                <w:sz w:val="26"/>
                <w:szCs w:val="26"/>
              </w:rPr>
              <w:t>Формы предъявления и демонстрации образовательных результатов: аналитический материал по итогам проведения психологической диагностики, аналитическая справка, выставка, готовое изделие, демонстрация моделей, диагностическая карта, защита творческих работ, конкурс, контрольная работа, концерт, научно-практическая конференция, олимпиада, открытое занятие, отчет итоговый, портфолио, поступление выпускников в профессиональные образовательные организации по профилю, праздник, слет, соревнование, фестиваль и др.</w:t>
            </w:r>
            <w:proofErr w:type="gramEnd"/>
          </w:p>
        </w:tc>
      </w:tr>
      <w:tr w:rsidR="00351C66" w:rsidRPr="00446A19" w:rsidTr="00351C66">
        <w:tc>
          <w:tcPr>
            <w:tcW w:w="636" w:type="dxa"/>
          </w:tcPr>
          <w:p w:rsidR="00351C66" w:rsidRPr="00446A19" w:rsidRDefault="00351C66" w:rsidP="00446A19">
            <w:pPr>
              <w:rPr>
                <w:rFonts w:ascii="Times New Roman" w:hAnsi="Times New Roman" w:cs="Times New Roman"/>
                <w:sz w:val="26"/>
                <w:szCs w:val="26"/>
              </w:rPr>
            </w:pPr>
            <w:r w:rsidRPr="00446A19">
              <w:rPr>
                <w:rFonts w:ascii="Times New Roman" w:hAnsi="Times New Roman" w:cs="Times New Roman"/>
                <w:sz w:val="26"/>
                <w:szCs w:val="26"/>
              </w:rPr>
              <w:t>2.</w:t>
            </w:r>
            <w:r w:rsidR="00142E5A" w:rsidRPr="00446A19">
              <w:rPr>
                <w:rFonts w:ascii="Times New Roman" w:hAnsi="Times New Roman" w:cs="Times New Roman"/>
                <w:sz w:val="26"/>
                <w:szCs w:val="26"/>
              </w:rPr>
              <w:t>3</w:t>
            </w:r>
            <w:r w:rsidRPr="00446A19">
              <w:rPr>
                <w:rFonts w:ascii="Times New Roman" w:hAnsi="Times New Roman" w:cs="Times New Roman"/>
                <w:sz w:val="26"/>
                <w:szCs w:val="26"/>
              </w:rPr>
              <w:t>.</w:t>
            </w:r>
          </w:p>
        </w:tc>
        <w:tc>
          <w:tcPr>
            <w:tcW w:w="2533" w:type="dxa"/>
          </w:tcPr>
          <w:p w:rsidR="00351C66" w:rsidRPr="00446A19" w:rsidRDefault="00351C66" w:rsidP="00446A19">
            <w:pPr>
              <w:pStyle w:val="21"/>
              <w:shd w:val="clear" w:color="auto" w:fill="auto"/>
              <w:spacing w:line="240" w:lineRule="auto"/>
              <w:ind w:firstLine="0"/>
              <w:jc w:val="left"/>
              <w:rPr>
                <w:sz w:val="26"/>
                <w:szCs w:val="26"/>
              </w:rPr>
            </w:pPr>
            <w:r w:rsidRPr="00446A19">
              <w:rPr>
                <w:rStyle w:val="115pt0"/>
                <w:sz w:val="26"/>
                <w:szCs w:val="26"/>
              </w:rPr>
              <w:t>Оценочные</w:t>
            </w:r>
          </w:p>
          <w:p w:rsidR="00351C66" w:rsidRPr="00446A19" w:rsidRDefault="00351C66" w:rsidP="00446A19">
            <w:pPr>
              <w:pStyle w:val="21"/>
              <w:shd w:val="clear" w:color="auto" w:fill="auto"/>
              <w:spacing w:line="240" w:lineRule="auto"/>
              <w:ind w:firstLine="0"/>
              <w:jc w:val="left"/>
              <w:rPr>
                <w:rStyle w:val="115pt0"/>
                <w:sz w:val="26"/>
                <w:szCs w:val="26"/>
              </w:rPr>
            </w:pPr>
            <w:r w:rsidRPr="00446A19">
              <w:rPr>
                <w:rStyle w:val="115pt0"/>
                <w:sz w:val="26"/>
                <w:szCs w:val="26"/>
              </w:rPr>
              <w:t>материалы</w:t>
            </w:r>
          </w:p>
        </w:tc>
        <w:tc>
          <w:tcPr>
            <w:tcW w:w="6402" w:type="dxa"/>
          </w:tcPr>
          <w:p w:rsidR="00351C66" w:rsidRPr="00446A19" w:rsidRDefault="00351C66" w:rsidP="0071539C">
            <w:pPr>
              <w:pStyle w:val="21"/>
              <w:shd w:val="clear" w:color="auto" w:fill="auto"/>
              <w:spacing w:line="240" w:lineRule="auto"/>
              <w:ind w:firstLine="0"/>
              <w:jc w:val="left"/>
              <w:rPr>
                <w:rStyle w:val="115pt0"/>
                <w:sz w:val="26"/>
                <w:szCs w:val="26"/>
              </w:rPr>
            </w:pPr>
            <w:r w:rsidRPr="00446A19">
              <w:rPr>
                <w:rStyle w:val="115pt0"/>
                <w:sz w:val="26"/>
                <w:szCs w:val="26"/>
              </w:rPr>
              <w:t>В данном разделе отражается перечень (пакет) диагностических методик, позволяющих определить достижение учащимися планируемых результатов (Закон № 273-ФЗ, ст. 2, п. 9; ст. 47, п.5)</w:t>
            </w:r>
          </w:p>
        </w:tc>
      </w:tr>
      <w:tr w:rsidR="00351C66" w:rsidRPr="00446A19" w:rsidTr="00351C66">
        <w:tc>
          <w:tcPr>
            <w:tcW w:w="636" w:type="dxa"/>
          </w:tcPr>
          <w:p w:rsidR="00351C66" w:rsidRPr="00446A19" w:rsidRDefault="00142E5A" w:rsidP="00446A19">
            <w:pPr>
              <w:rPr>
                <w:rFonts w:ascii="Times New Roman" w:hAnsi="Times New Roman" w:cs="Times New Roman"/>
                <w:sz w:val="26"/>
                <w:szCs w:val="26"/>
              </w:rPr>
            </w:pPr>
            <w:r w:rsidRPr="00446A19">
              <w:rPr>
                <w:rFonts w:ascii="Times New Roman" w:hAnsi="Times New Roman" w:cs="Times New Roman"/>
                <w:sz w:val="26"/>
                <w:szCs w:val="26"/>
              </w:rPr>
              <w:t>2.4</w:t>
            </w:r>
            <w:r w:rsidR="00351C66" w:rsidRPr="00446A19">
              <w:rPr>
                <w:rFonts w:ascii="Times New Roman" w:hAnsi="Times New Roman" w:cs="Times New Roman"/>
                <w:sz w:val="26"/>
                <w:szCs w:val="26"/>
              </w:rPr>
              <w:t>.</w:t>
            </w:r>
          </w:p>
        </w:tc>
        <w:tc>
          <w:tcPr>
            <w:tcW w:w="2533" w:type="dxa"/>
          </w:tcPr>
          <w:p w:rsidR="00351C66" w:rsidRPr="00446A19" w:rsidRDefault="00351C66" w:rsidP="00446A19">
            <w:pPr>
              <w:pStyle w:val="21"/>
              <w:shd w:val="clear" w:color="auto" w:fill="auto"/>
              <w:spacing w:line="240" w:lineRule="auto"/>
              <w:ind w:firstLine="0"/>
              <w:jc w:val="left"/>
              <w:rPr>
                <w:sz w:val="26"/>
                <w:szCs w:val="26"/>
              </w:rPr>
            </w:pPr>
            <w:r w:rsidRPr="00446A19">
              <w:rPr>
                <w:rStyle w:val="115pt0"/>
                <w:sz w:val="26"/>
                <w:szCs w:val="26"/>
              </w:rPr>
              <w:t>Методические</w:t>
            </w:r>
          </w:p>
          <w:p w:rsidR="00351C66" w:rsidRPr="00446A19" w:rsidRDefault="00351C66" w:rsidP="00446A19">
            <w:pPr>
              <w:pStyle w:val="21"/>
              <w:shd w:val="clear" w:color="auto" w:fill="auto"/>
              <w:spacing w:line="240" w:lineRule="auto"/>
              <w:ind w:firstLine="0"/>
              <w:jc w:val="left"/>
              <w:rPr>
                <w:rStyle w:val="115pt0"/>
                <w:sz w:val="26"/>
                <w:szCs w:val="26"/>
              </w:rPr>
            </w:pPr>
            <w:r w:rsidRPr="00446A19">
              <w:rPr>
                <w:rStyle w:val="115pt0"/>
                <w:sz w:val="26"/>
                <w:szCs w:val="26"/>
              </w:rPr>
              <w:t>материалы</w:t>
            </w:r>
          </w:p>
        </w:tc>
        <w:tc>
          <w:tcPr>
            <w:tcW w:w="6402" w:type="dxa"/>
          </w:tcPr>
          <w:p w:rsidR="00462ED2" w:rsidRPr="00446A19" w:rsidRDefault="00462ED2" w:rsidP="0071539C">
            <w:pPr>
              <w:pStyle w:val="21"/>
              <w:shd w:val="clear" w:color="auto" w:fill="auto"/>
              <w:spacing w:line="240" w:lineRule="auto"/>
              <w:ind w:firstLine="0"/>
              <w:jc w:val="left"/>
              <w:rPr>
                <w:sz w:val="26"/>
                <w:szCs w:val="26"/>
              </w:rPr>
            </w:pPr>
            <w:r w:rsidRPr="00446A19">
              <w:rPr>
                <w:rStyle w:val="115pt0"/>
                <w:sz w:val="26"/>
                <w:szCs w:val="26"/>
              </w:rPr>
              <w:t>Настоящий раздел представляет краткое описание методики работы по программе и включает в себя:</w:t>
            </w:r>
          </w:p>
          <w:p w:rsidR="00462ED2" w:rsidRPr="00446A19" w:rsidRDefault="00462ED2" w:rsidP="0071539C">
            <w:pPr>
              <w:pStyle w:val="21"/>
              <w:numPr>
                <w:ilvl w:val="0"/>
                <w:numId w:val="10"/>
              </w:numPr>
              <w:shd w:val="clear" w:color="auto" w:fill="auto"/>
              <w:tabs>
                <w:tab w:val="left" w:pos="595"/>
              </w:tabs>
              <w:spacing w:line="240" w:lineRule="auto"/>
              <w:ind w:firstLine="0"/>
              <w:jc w:val="left"/>
              <w:rPr>
                <w:rStyle w:val="115pt0"/>
                <w:color w:val="auto"/>
                <w:sz w:val="26"/>
                <w:szCs w:val="26"/>
                <w:shd w:val="clear" w:color="auto" w:fill="auto"/>
              </w:rPr>
            </w:pPr>
            <w:r w:rsidRPr="00446A19">
              <w:rPr>
                <w:rStyle w:val="115pt0"/>
                <w:sz w:val="26"/>
                <w:szCs w:val="26"/>
              </w:rPr>
              <w:t>особенности организации образовательного процесса - очно, очно-заочно, заочно, дистанционно, в условиях сетевого взаимодействия и др.;</w:t>
            </w:r>
          </w:p>
          <w:p w:rsidR="00462ED2" w:rsidRPr="00446A19" w:rsidRDefault="00462ED2" w:rsidP="0071539C">
            <w:pPr>
              <w:pStyle w:val="21"/>
              <w:numPr>
                <w:ilvl w:val="0"/>
                <w:numId w:val="10"/>
              </w:numPr>
              <w:shd w:val="clear" w:color="auto" w:fill="auto"/>
              <w:tabs>
                <w:tab w:val="left" w:pos="595"/>
              </w:tabs>
              <w:spacing w:line="240" w:lineRule="auto"/>
              <w:ind w:firstLine="0"/>
              <w:jc w:val="left"/>
              <w:rPr>
                <w:sz w:val="26"/>
                <w:szCs w:val="26"/>
              </w:rPr>
            </w:pPr>
            <w:proofErr w:type="gramStart"/>
            <w:r w:rsidRPr="00446A19">
              <w:rPr>
                <w:rStyle w:val="115pt0"/>
                <w:sz w:val="26"/>
                <w:szCs w:val="26"/>
              </w:rPr>
              <w:t>методы обучения (словесный, наглядный практический; объяснительно-иллюстрат</w:t>
            </w:r>
            <w:r w:rsidR="00446A19">
              <w:rPr>
                <w:rStyle w:val="115pt0"/>
                <w:sz w:val="26"/>
                <w:szCs w:val="26"/>
              </w:rPr>
              <w:t>ивный, репродуктивный, частично-</w:t>
            </w:r>
            <w:r w:rsidRPr="00446A19">
              <w:rPr>
                <w:rStyle w:val="115pt0"/>
                <w:sz w:val="26"/>
                <w:szCs w:val="26"/>
              </w:rPr>
              <w:t>поисковый, исследовательский проблемный; игровой, дискуссионный, проектный и др.) и воспитания (убеждение, поощрение, упражнение, стимулирование, мотивация и др.);</w:t>
            </w:r>
            <w:proofErr w:type="gramEnd"/>
          </w:p>
          <w:p w:rsidR="00462ED2" w:rsidRPr="00446A19" w:rsidRDefault="00462ED2" w:rsidP="0071539C">
            <w:pPr>
              <w:pStyle w:val="21"/>
              <w:numPr>
                <w:ilvl w:val="0"/>
                <w:numId w:val="11"/>
              </w:numPr>
              <w:shd w:val="clear" w:color="auto" w:fill="auto"/>
              <w:tabs>
                <w:tab w:val="left" w:pos="605"/>
              </w:tabs>
              <w:spacing w:line="240" w:lineRule="auto"/>
              <w:ind w:firstLine="360"/>
              <w:jc w:val="left"/>
              <w:rPr>
                <w:sz w:val="26"/>
                <w:szCs w:val="26"/>
              </w:rPr>
            </w:pPr>
            <w:r w:rsidRPr="00446A19">
              <w:rPr>
                <w:rStyle w:val="115pt0"/>
                <w:sz w:val="26"/>
                <w:szCs w:val="26"/>
              </w:rPr>
              <w:lastRenderedPageBreak/>
              <w:t xml:space="preserve">формы организации образовательного процесса: </w:t>
            </w:r>
            <w:proofErr w:type="gramStart"/>
            <w:r w:rsidRPr="00446A19">
              <w:rPr>
                <w:rStyle w:val="115pt0"/>
                <w:sz w:val="26"/>
                <w:szCs w:val="26"/>
              </w:rPr>
              <w:t>индивидуальная</w:t>
            </w:r>
            <w:proofErr w:type="gramEnd"/>
            <w:r w:rsidRPr="00446A19">
              <w:rPr>
                <w:rStyle w:val="115pt0"/>
                <w:sz w:val="26"/>
                <w:szCs w:val="26"/>
              </w:rPr>
              <w:t>, индивидуально-групповая и групповая; выбор той или иной формы обосновывается с позиции профиля деятельности (музыкального, спортивного, художественного и др.), категории обучающихся (дети-инвалиды, дети с ОВЗ) и др.;</w:t>
            </w:r>
          </w:p>
          <w:p w:rsidR="00462ED2" w:rsidRPr="00446A19" w:rsidRDefault="00462ED2" w:rsidP="0071539C">
            <w:pPr>
              <w:pStyle w:val="21"/>
              <w:numPr>
                <w:ilvl w:val="0"/>
                <w:numId w:val="11"/>
              </w:numPr>
              <w:shd w:val="clear" w:color="auto" w:fill="auto"/>
              <w:tabs>
                <w:tab w:val="left" w:pos="605"/>
              </w:tabs>
              <w:spacing w:line="240" w:lineRule="auto"/>
              <w:ind w:firstLine="360"/>
              <w:jc w:val="left"/>
              <w:rPr>
                <w:sz w:val="26"/>
                <w:szCs w:val="26"/>
              </w:rPr>
            </w:pPr>
            <w:proofErr w:type="gramStart"/>
            <w:r w:rsidRPr="00446A19">
              <w:rPr>
                <w:rStyle w:val="115pt0"/>
                <w:sz w:val="26"/>
                <w:szCs w:val="26"/>
              </w:rPr>
              <w:t>формы организации учебного занятия - акция, аукцион, бенефис, беседа, вернисаж, встреча с интересными людьми, выставка, галерея, гостиная, диспут, защита проектов, игра, концерт, КВН, конкурс, конференция, круглый стол, круиз, лабораторное занятие, лекция, мастер-класс, «мозговой штурм», наблюдение, олимпиада, открытое занятие, посиделки, поход, праздник, практическое занятие, представление, презентация, рейд, ринг, салон, семинар, соревнование, спектакль, студия, творческая мастерская, тренинг, турнир, фабрика, фестиваль, чемпионат, шоу, экскурсия</w:t>
            </w:r>
            <w:proofErr w:type="gramEnd"/>
            <w:r w:rsidRPr="00446A19">
              <w:rPr>
                <w:rStyle w:val="115pt0"/>
                <w:sz w:val="26"/>
                <w:szCs w:val="26"/>
              </w:rPr>
              <w:t>, экзамен, экспедиция, эксперимент, эстафета, ярмарка;</w:t>
            </w:r>
          </w:p>
          <w:p w:rsidR="00462ED2" w:rsidRPr="00446A19" w:rsidRDefault="00462ED2" w:rsidP="0071539C">
            <w:pPr>
              <w:pStyle w:val="21"/>
              <w:numPr>
                <w:ilvl w:val="0"/>
                <w:numId w:val="11"/>
              </w:numPr>
              <w:shd w:val="clear" w:color="auto" w:fill="auto"/>
              <w:tabs>
                <w:tab w:val="left" w:pos="686"/>
              </w:tabs>
              <w:spacing w:line="240" w:lineRule="auto"/>
              <w:ind w:firstLine="360"/>
              <w:jc w:val="left"/>
              <w:rPr>
                <w:sz w:val="26"/>
                <w:szCs w:val="26"/>
              </w:rPr>
            </w:pPr>
            <w:proofErr w:type="gramStart"/>
            <w:r w:rsidRPr="00446A19">
              <w:rPr>
                <w:rStyle w:val="115pt0"/>
                <w:sz w:val="26"/>
                <w:szCs w:val="26"/>
              </w:rPr>
              <w:t xml:space="preserve">педагогические технологии - технология индивидуализации обучения, технология группового обучения, технология коллективного </w:t>
            </w:r>
            <w:proofErr w:type="spellStart"/>
            <w:r w:rsidRPr="00446A19">
              <w:rPr>
                <w:rStyle w:val="115pt0"/>
                <w:sz w:val="26"/>
                <w:szCs w:val="26"/>
              </w:rPr>
              <w:t>взаимообучения</w:t>
            </w:r>
            <w:proofErr w:type="spellEnd"/>
            <w:r w:rsidRPr="00446A19">
              <w:rPr>
                <w:rStyle w:val="115pt0"/>
                <w:sz w:val="26"/>
                <w:szCs w:val="26"/>
              </w:rPr>
              <w:t>, технология программированного обучения, технология модульн</w:t>
            </w:r>
            <w:r w:rsidR="00446A19">
              <w:rPr>
                <w:rStyle w:val="115pt0"/>
                <w:sz w:val="26"/>
                <w:szCs w:val="26"/>
              </w:rPr>
              <w:t xml:space="preserve">ого обучения, технология </w:t>
            </w:r>
            <w:proofErr w:type="spellStart"/>
            <w:r w:rsidR="00446A19">
              <w:rPr>
                <w:rStyle w:val="115pt0"/>
                <w:sz w:val="26"/>
                <w:szCs w:val="26"/>
              </w:rPr>
              <w:t>блочно</w:t>
            </w:r>
            <w:proofErr w:type="spellEnd"/>
            <w:r w:rsidR="00446A19">
              <w:rPr>
                <w:rStyle w:val="115pt0"/>
                <w:sz w:val="26"/>
                <w:szCs w:val="26"/>
              </w:rPr>
              <w:t>-</w:t>
            </w:r>
            <w:r w:rsidRPr="00446A19">
              <w:rPr>
                <w:rStyle w:val="115pt0"/>
                <w:sz w:val="26"/>
                <w:szCs w:val="26"/>
              </w:rPr>
              <w:t xml:space="preserve">модульного обучения, технология дифференцированного обучения, технология </w:t>
            </w:r>
            <w:proofErr w:type="spellStart"/>
            <w:r w:rsidRPr="00446A19">
              <w:rPr>
                <w:rStyle w:val="115pt0"/>
                <w:sz w:val="26"/>
                <w:szCs w:val="26"/>
              </w:rPr>
              <w:t>разноуровневого</w:t>
            </w:r>
            <w:proofErr w:type="spellEnd"/>
            <w:r w:rsidRPr="00446A19">
              <w:rPr>
                <w:rStyle w:val="115pt0"/>
                <w:sz w:val="26"/>
                <w:szCs w:val="26"/>
              </w:rPr>
              <w:t xml:space="preserve"> обучения, технология развивающего обучения, технология проблемного обучения, технология дистанционного обучения, технология исследовательской деятельности, технология проектной деятельности, технология игровой деятельности, коммуникативная технология обучения, технология коллективной творческой деятельности, технология развития критического мышления через чтение и письмо, технология</w:t>
            </w:r>
            <w:proofErr w:type="gramEnd"/>
            <w:r w:rsidRPr="00446A19">
              <w:rPr>
                <w:rStyle w:val="115pt0"/>
                <w:sz w:val="26"/>
                <w:szCs w:val="26"/>
              </w:rPr>
              <w:t xml:space="preserve"> портфолио, технология педагогической мастерской, технология образа и мысли, технология решения изобретательских задач, </w:t>
            </w:r>
            <w:proofErr w:type="spellStart"/>
            <w:r w:rsidRPr="00446A19">
              <w:rPr>
                <w:rStyle w:val="115pt0"/>
                <w:sz w:val="26"/>
                <w:szCs w:val="26"/>
              </w:rPr>
              <w:t>здоровьесберегающая</w:t>
            </w:r>
            <w:proofErr w:type="spellEnd"/>
            <w:r w:rsidRPr="00446A19">
              <w:rPr>
                <w:rStyle w:val="115pt0"/>
                <w:sz w:val="26"/>
                <w:szCs w:val="26"/>
              </w:rPr>
              <w:t xml:space="preserve"> технология, </w:t>
            </w:r>
            <w:proofErr w:type="gramStart"/>
            <w:r w:rsidRPr="00446A19">
              <w:rPr>
                <w:rStyle w:val="115pt0"/>
                <w:sz w:val="26"/>
                <w:szCs w:val="26"/>
              </w:rPr>
              <w:t>технология-дебаты</w:t>
            </w:r>
            <w:proofErr w:type="gramEnd"/>
            <w:r w:rsidRPr="00446A19">
              <w:rPr>
                <w:rStyle w:val="115pt0"/>
                <w:sz w:val="26"/>
                <w:szCs w:val="26"/>
              </w:rPr>
              <w:t xml:space="preserve"> и др.</w:t>
            </w:r>
          </w:p>
          <w:p w:rsidR="00462ED2" w:rsidRPr="00446A19" w:rsidRDefault="00462ED2" w:rsidP="0071539C">
            <w:pPr>
              <w:pStyle w:val="21"/>
              <w:numPr>
                <w:ilvl w:val="0"/>
                <w:numId w:val="11"/>
              </w:numPr>
              <w:shd w:val="clear" w:color="auto" w:fill="auto"/>
              <w:tabs>
                <w:tab w:val="left" w:pos="686"/>
              </w:tabs>
              <w:spacing w:line="240" w:lineRule="auto"/>
              <w:ind w:firstLine="360"/>
              <w:jc w:val="left"/>
              <w:rPr>
                <w:sz w:val="26"/>
                <w:szCs w:val="26"/>
              </w:rPr>
            </w:pPr>
            <w:r w:rsidRPr="00446A19">
              <w:rPr>
                <w:rStyle w:val="115pt0"/>
                <w:sz w:val="26"/>
                <w:szCs w:val="26"/>
              </w:rPr>
              <w:t>алгоритм учебного занятия - краткое описание структуры занятия и его этапов;</w:t>
            </w:r>
          </w:p>
          <w:p w:rsidR="00351C66" w:rsidRPr="00446A19" w:rsidRDefault="00462ED2" w:rsidP="0071539C">
            <w:pPr>
              <w:pStyle w:val="21"/>
              <w:shd w:val="clear" w:color="auto" w:fill="auto"/>
              <w:spacing w:line="240" w:lineRule="auto"/>
              <w:ind w:firstLine="0"/>
              <w:jc w:val="left"/>
              <w:rPr>
                <w:rStyle w:val="115pt0"/>
                <w:sz w:val="26"/>
                <w:szCs w:val="26"/>
              </w:rPr>
            </w:pPr>
            <w:proofErr w:type="gramStart"/>
            <w:r w:rsidRPr="00446A19">
              <w:rPr>
                <w:rStyle w:val="115pt0"/>
                <w:sz w:val="26"/>
                <w:szCs w:val="26"/>
              </w:rPr>
              <w:t>дидактические материалы - раздаточные материалы, инструкционные, технологические карты, задания, упражнения, образцы изделий и т.п.</w:t>
            </w:r>
            <w:proofErr w:type="gramEnd"/>
          </w:p>
        </w:tc>
      </w:tr>
      <w:tr w:rsidR="00462ED2" w:rsidRPr="00446A19" w:rsidTr="00351C66">
        <w:tc>
          <w:tcPr>
            <w:tcW w:w="636" w:type="dxa"/>
          </w:tcPr>
          <w:p w:rsidR="00462ED2" w:rsidRPr="00446A19" w:rsidRDefault="00142E5A" w:rsidP="00446A19">
            <w:pPr>
              <w:rPr>
                <w:rFonts w:ascii="Times New Roman" w:hAnsi="Times New Roman" w:cs="Times New Roman"/>
                <w:sz w:val="26"/>
                <w:szCs w:val="26"/>
              </w:rPr>
            </w:pPr>
            <w:r w:rsidRPr="00446A19">
              <w:rPr>
                <w:rFonts w:ascii="Times New Roman" w:hAnsi="Times New Roman" w:cs="Times New Roman"/>
                <w:sz w:val="26"/>
                <w:szCs w:val="26"/>
              </w:rPr>
              <w:lastRenderedPageBreak/>
              <w:t>2.5</w:t>
            </w:r>
            <w:r w:rsidR="00462ED2" w:rsidRPr="00446A19">
              <w:rPr>
                <w:rFonts w:ascii="Times New Roman" w:hAnsi="Times New Roman" w:cs="Times New Roman"/>
                <w:sz w:val="26"/>
                <w:szCs w:val="26"/>
              </w:rPr>
              <w:t>.</w:t>
            </w:r>
          </w:p>
        </w:tc>
        <w:tc>
          <w:tcPr>
            <w:tcW w:w="2533" w:type="dxa"/>
          </w:tcPr>
          <w:p w:rsidR="00462ED2" w:rsidRPr="00446A19" w:rsidRDefault="00462ED2" w:rsidP="00446A19">
            <w:pPr>
              <w:pStyle w:val="21"/>
              <w:shd w:val="clear" w:color="auto" w:fill="auto"/>
              <w:spacing w:line="240" w:lineRule="auto"/>
              <w:ind w:firstLine="0"/>
              <w:jc w:val="left"/>
              <w:rPr>
                <w:sz w:val="26"/>
                <w:szCs w:val="26"/>
              </w:rPr>
            </w:pPr>
            <w:r w:rsidRPr="00446A19">
              <w:rPr>
                <w:rStyle w:val="115pt0"/>
                <w:sz w:val="26"/>
                <w:szCs w:val="26"/>
              </w:rPr>
              <w:t>Список</w:t>
            </w:r>
          </w:p>
          <w:p w:rsidR="00462ED2" w:rsidRPr="00446A19" w:rsidRDefault="00462ED2" w:rsidP="00446A19">
            <w:pPr>
              <w:pStyle w:val="21"/>
              <w:shd w:val="clear" w:color="auto" w:fill="auto"/>
              <w:spacing w:line="240" w:lineRule="auto"/>
              <w:ind w:firstLine="0"/>
              <w:jc w:val="left"/>
              <w:rPr>
                <w:rStyle w:val="115pt0"/>
                <w:sz w:val="26"/>
                <w:szCs w:val="26"/>
              </w:rPr>
            </w:pPr>
            <w:r w:rsidRPr="00446A19">
              <w:rPr>
                <w:rStyle w:val="115pt0"/>
                <w:sz w:val="26"/>
                <w:szCs w:val="26"/>
              </w:rPr>
              <w:t>литературы</w:t>
            </w:r>
          </w:p>
        </w:tc>
        <w:tc>
          <w:tcPr>
            <w:tcW w:w="6402" w:type="dxa"/>
          </w:tcPr>
          <w:p w:rsidR="00462ED2" w:rsidRPr="00446A19" w:rsidRDefault="00462ED2" w:rsidP="0071539C">
            <w:pPr>
              <w:pStyle w:val="21"/>
              <w:shd w:val="clear" w:color="auto" w:fill="auto"/>
              <w:spacing w:line="240" w:lineRule="auto"/>
              <w:ind w:firstLine="0"/>
              <w:jc w:val="left"/>
              <w:rPr>
                <w:sz w:val="26"/>
                <w:szCs w:val="26"/>
              </w:rPr>
            </w:pPr>
            <w:r w:rsidRPr="00446A19">
              <w:rPr>
                <w:rStyle w:val="115pt0"/>
                <w:sz w:val="26"/>
                <w:szCs w:val="26"/>
              </w:rPr>
              <w:t>При составлении списка литературы необходимо учитывать:</w:t>
            </w:r>
          </w:p>
          <w:p w:rsidR="00462ED2" w:rsidRPr="00446A19" w:rsidRDefault="00462ED2" w:rsidP="0071539C">
            <w:pPr>
              <w:pStyle w:val="21"/>
              <w:numPr>
                <w:ilvl w:val="0"/>
                <w:numId w:val="12"/>
              </w:numPr>
              <w:shd w:val="clear" w:color="auto" w:fill="auto"/>
              <w:tabs>
                <w:tab w:val="left" w:pos="710"/>
              </w:tabs>
              <w:spacing w:line="240" w:lineRule="auto"/>
              <w:ind w:firstLine="360"/>
              <w:jc w:val="left"/>
              <w:rPr>
                <w:sz w:val="26"/>
                <w:szCs w:val="26"/>
              </w:rPr>
            </w:pPr>
            <w:r w:rsidRPr="00446A19">
              <w:rPr>
                <w:rStyle w:val="115pt0"/>
                <w:sz w:val="26"/>
                <w:szCs w:val="26"/>
              </w:rPr>
              <w:t xml:space="preserve">основную и дополнительную учебную литературу: учебные пособия, сборники упражнений, контрольных заданий, тестов, практических работ и </w:t>
            </w:r>
            <w:r w:rsidRPr="00446A19">
              <w:rPr>
                <w:rStyle w:val="115pt0"/>
                <w:sz w:val="26"/>
                <w:szCs w:val="26"/>
              </w:rPr>
              <w:lastRenderedPageBreak/>
              <w:t>практикумов, хрестоматии;</w:t>
            </w:r>
          </w:p>
          <w:p w:rsidR="00462ED2" w:rsidRPr="00446A19" w:rsidRDefault="00462ED2" w:rsidP="0071539C">
            <w:pPr>
              <w:pStyle w:val="21"/>
              <w:numPr>
                <w:ilvl w:val="0"/>
                <w:numId w:val="12"/>
              </w:numPr>
              <w:shd w:val="clear" w:color="auto" w:fill="auto"/>
              <w:tabs>
                <w:tab w:val="left" w:pos="830"/>
              </w:tabs>
              <w:spacing w:line="240" w:lineRule="auto"/>
              <w:ind w:firstLine="360"/>
              <w:jc w:val="left"/>
              <w:rPr>
                <w:sz w:val="26"/>
                <w:szCs w:val="26"/>
              </w:rPr>
            </w:pPr>
            <w:r w:rsidRPr="00446A19">
              <w:rPr>
                <w:rStyle w:val="115pt0"/>
                <w:sz w:val="26"/>
                <w:szCs w:val="26"/>
              </w:rPr>
              <w:t>наглядный материал: альбомы, атласы, карты, таблицы. Список может быть составлен для разных участников образовательного процесса (педагогов, детей, родителей).</w:t>
            </w:r>
          </w:p>
          <w:p w:rsidR="00462ED2" w:rsidRPr="00446A19" w:rsidRDefault="00462ED2" w:rsidP="0071539C">
            <w:pPr>
              <w:pStyle w:val="21"/>
              <w:shd w:val="clear" w:color="auto" w:fill="auto"/>
              <w:spacing w:line="240" w:lineRule="auto"/>
              <w:ind w:firstLine="0"/>
              <w:jc w:val="left"/>
              <w:rPr>
                <w:rStyle w:val="115pt0"/>
                <w:sz w:val="26"/>
                <w:szCs w:val="26"/>
              </w:rPr>
            </w:pPr>
            <w:r w:rsidRPr="00446A19">
              <w:rPr>
                <w:rStyle w:val="115pt0"/>
                <w:sz w:val="26"/>
                <w:szCs w:val="26"/>
              </w:rPr>
              <w:t>Список оформляется в соответствии с ГОСТ к оформлению</w:t>
            </w:r>
            <w:r w:rsidR="00E972DB" w:rsidRPr="00446A19">
              <w:rPr>
                <w:rStyle w:val="115pt0"/>
                <w:sz w:val="26"/>
                <w:szCs w:val="26"/>
              </w:rPr>
              <w:t xml:space="preserve"> библиографических ссылок.</w:t>
            </w:r>
          </w:p>
        </w:tc>
      </w:tr>
      <w:tr w:rsidR="00142E5A" w:rsidRPr="00446A19" w:rsidTr="008725F5">
        <w:tc>
          <w:tcPr>
            <w:tcW w:w="636" w:type="dxa"/>
          </w:tcPr>
          <w:p w:rsidR="00142E5A" w:rsidRPr="00446A19" w:rsidRDefault="00142E5A" w:rsidP="00446A19">
            <w:pPr>
              <w:rPr>
                <w:rFonts w:ascii="Times New Roman" w:hAnsi="Times New Roman" w:cs="Times New Roman"/>
                <w:sz w:val="26"/>
                <w:szCs w:val="26"/>
              </w:rPr>
            </w:pPr>
            <w:r w:rsidRPr="00446A19">
              <w:rPr>
                <w:rFonts w:ascii="Times New Roman" w:hAnsi="Times New Roman" w:cs="Times New Roman"/>
                <w:sz w:val="26"/>
                <w:szCs w:val="26"/>
              </w:rPr>
              <w:lastRenderedPageBreak/>
              <w:t>2.6.</w:t>
            </w:r>
          </w:p>
        </w:tc>
        <w:tc>
          <w:tcPr>
            <w:tcW w:w="2533" w:type="dxa"/>
          </w:tcPr>
          <w:p w:rsidR="00142E5A" w:rsidRPr="00446A19" w:rsidRDefault="00142E5A" w:rsidP="00446A19">
            <w:pPr>
              <w:pStyle w:val="21"/>
              <w:shd w:val="clear" w:color="auto" w:fill="auto"/>
              <w:spacing w:line="240" w:lineRule="auto"/>
              <w:ind w:firstLine="0"/>
              <w:jc w:val="left"/>
              <w:rPr>
                <w:sz w:val="26"/>
                <w:szCs w:val="26"/>
              </w:rPr>
            </w:pPr>
            <w:r w:rsidRPr="00446A19">
              <w:rPr>
                <w:rStyle w:val="115pt0"/>
                <w:sz w:val="26"/>
                <w:szCs w:val="26"/>
              </w:rPr>
              <w:t>Календарный</w:t>
            </w:r>
          </w:p>
          <w:p w:rsidR="00142E5A" w:rsidRPr="00446A19" w:rsidRDefault="00142E5A" w:rsidP="00446A19">
            <w:pPr>
              <w:pStyle w:val="21"/>
              <w:shd w:val="clear" w:color="auto" w:fill="auto"/>
              <w:spacing w:line="240" w:lineRule="auto"/>
              <w:ind w:firstLine="0"/>
              <w:jc w:val="left"/>
              <w:rPr>
                <w:sz w:val="26"/>
                <w:szCs w:val="26"/>
              </w:rPr>
            </w:pPr>
            <w:r w:rsidRPr="00446A19">
              <w:rPr>
                <w:rStyle w:val="115pt0"/>
                <w:sz w:val="26"/>
                <w:szCs w:val="26"/>
              </w:rPr>
              <w:t>учебный</w:t>
            </w:r>
          </w:p>
          <w:p w:rsidR="00142E5A" w:rsidRPr="00446A19" w:rsidRDefault="00142E5A" w:rsidP="00446A19">
            <w:pPr>
              <w:pStyle w:val="21"/>
              <w:shd w:val="clear" w:color="auto" w:fill="auto"/>
              <w:spacing w:line="240" w:lineRule="auto"/>
              <w:ind w:firstLine="0"/>
              <w:jc w:val="left"/>
              <w:rPr>
                <w:rStyle w:val="115pt0"/>
                <w:sz w:val="26"/>
                <w:szCs w:val="26"/>
              </w:rPr>
            </w:pPr>
            <w:r w:rsidRPr="00446A19">
              <w:rPr>
                <w:rStyle w:val="115pt0"/>
                <w:sz w:val="26"/>
                <w:szCs w:val="26"/>
              </w:rPr>
              <w:t>график</w:t>
            </w:r>
          </w:p>
        </w:tc>
        <w:tc>
          <w:tcPr>
            <w:tcW w:w="6402" w:type="dxa"/>
          </w:tcPr>
          <w:p w:rsidR="00142E5A" w:rsidRPr="00446A19" w:rsidRDefault="00142E5A" w:rsidP="0071539C">
            <w:pPr>
              <w:pStyle w:val="21"/>
              <w:shd w:val="clear" w:color="auto" w:fill="auto"/>
              <w:spacing w:line="240" w:lineRule="auto"/>
              <w:ind w:firstLine="0"/>
              <w:jc w:val="left"/>
              <w:rPr>
                <w:rStyle w:val="115pt0"/>
                <w:sz w:val="26"/>
                <w:szCs w:val="26"/>
              </w:rPr>
            </w:pPr>
            <w:r w:rsidRPr="00446A19">
              <w:rPr>
                <w:rStyle w:val="115pt0"/>
                <w:sz w:val="26"/>
                <w:szCs w:val="26"/>
              </w:rPr>
              <w:t xml:space="preserve">Календарный учебный график - это составная часть </w:t>
            </w:r>
            <w:proofErr w:type="gramStart"/>
            <w:r w:rsidRPr="00446A19">
              <w:rPr>
                <w:rStyle w:val="115pt0"/>
                <w:sz w:val="26"/>
                <w:szCs w:val="26"/>
              </w:rPr>
              <w:t>образовательной</w:t>
            </w:r>
            <w:proofErr w:type="gramEnd"/>
            <w:r w:rsidRPr="00446A19">
              <w:rPr>
                <w:rStyle w:val="115pt0"/>
                <w:sz w:val="26"/>
                <w:szCs w:val="26"/>
              </w:rPr>
              <w:t xml:space="preserve"> программы (Зако</w:t>
            </w:r>
            <w:r w:rsidR="0071539C">
              <w:rPr>
                <w:rStyle w:val="115pt0"/>
                <w:sz w:val="26"/>
                <w:szCs w:val="26"/>
              </w:rPr>
              <w:t>н № 273-ФЗ, гл. 1, ст. 2, п. 9).</w:t>
            </w:r>
            <w:r w:rsidRPr="00446A19">
              <w:rPr>
                <w:rStyle w:val="115pt0"/>
                <w:sz w:val="26"/>
                <w:szCs w:val="26"/>
              </w:rPr>
              <w:t xml:space="preserve"> (Приложение 2).</w:t>
            </w:r>
          </w:p>
        </w:tc>
      </w:tr>
    </w:tbl>
    <w:p w:rsidR="00446A19" w:rsidRDefault="00446A19" w:rsidP="00446A19">
      <w:pPr>
        <w:pStyle w:val="21"/>
        <w:shd w:val="clear" w:color="auto" w:fill="auto"/>
        <w:spacing w:line="240" w:lineRule="auto"/>
        <w:ind w:firstLine="709"/>
        <w:rPr>
          <w:sz w:val="28"/>
          <w:szCs w:val="28"/>
        </w:rPr>
      </w:pPr>
    </w:p>
    <w:p w:rsidR="00462ED2" w:rsidRPr="00446A19" w:rsidRDefault="00462ED2" w:rsidP="00446A19">
      <w:pPr>
        <w:pStyle w:val="21"/>
        <w:shd w:val="clear" w:color="auto" w:fill="auto"/>
        <w:spacing w:line="240" w:lineRule="auto"/>
        <w:ind w:firstLine="709"/>
        <w:rPr>
          <w:sz w:val="28"/>
          <w:szCs w:val="28"/>
        </w:rPr>
      </w:pPr>
      <w:r w:rsidRPr="00446A19">
        <w:rPr>
          <w:sz w:val="28"/>
          <w:szCs w:val="28"/>
        </w:rPr>
        <w:t>Образовательная программа является локальным нормативным документом, поэтому она должна пройти проверку и утверждение в определённом порядке:</w:t>
      </w:r>
    </w:p>
    <w:p w:rsidR="00351C66" w:rsidRPr="00446A19" w:rsidRDefault="00462ED2" w:rsidP="00446A19">
      <w:pPr>
        <w:ind w:firstLine="709"/>
        <w:rPr>
          <w:rFonts w:ascii="Times New Roman" w:hAnsi="Times New Roman" w:cs="Times New Roman"/>
          <w:sz w:val="28"/>
          <w:szCs w:val="28"/>
        </w:rPr>
      </w:pPr>
      <w:r w:rsidRPr="00446A19">
        <w:rPr>
          <w:rFonts w:ascii="Times New Roman" w:hAnsi="Times New Roman" w:cs="Times New Roman"/>
          <w:sz w:val="28"/>
          <w:szCs w:val="28"/>
        </w:rPr>
        <w:t>Внутренняя экспертиза - обсуждение программы на методическом совете образовательного учреждения (организации) - это анализ качества документа, его соответствия уставу образовательного учреждения, действующим нормативно-правовым документам и требованиям к содержанию дополнительного образования детей.</w:t>
      </w:r>
    </w:p>
    <w:p w:rsidR="00462ED2" w:rsidRPr="00446A19" w:rsidRDefault="00462ED2" w:rsidP="00446A19">
      <w:pPr>
        <w:pStyle w:val="21"/>
        <w:shd w:val="clear" w:color="auto" w:fill="auto"/>
        <w:tabs>
          <w:tab w:val="left" w:pos="1690"/>
          <w:tab w:val="center" w:pos="4512"/>
          <w:tab w:val="center" w:pos="6749"/>
        </w:tabs>
        <w:spacing w:line="240" w:lineRule="auto"/>
        <w:ind w:firstLine="709"/>
        <w:rPr>
          <w:sz w:val="28"/>
          <w:szCs w:val="28"/>
        </w:rPr>
      </w:pPr>
      <w:r w:rsidRPr="00446A19">
        <w:rPr>
          <w:sz w:val="28"/>
          <w:szCs w:val="28"/>
        </w:rPr>
        <w:t>Утверждение образовательной</w:t>
      </w:r>
      <w:r w:rsidRPr="00446A19">
        <w:rPr>
          <w:sz w:val="28"/>
          <w:szCs w:val="28"/>
        </w:rPr>
        <w:tab/>
        <w:t>программы осуществляется приказом директора образовательного учреждения (руководителя орг</w:t>
      </w:r>
      <w:r w:rsidR="0071539C">
        <w:rPr>
          <w:sz w:val="28"/>
          <w:szCs w:val="28"/>
        </w:rPr>
        <w:t>анизации) на основании решения методиче</w:t>
      </w:r>
      <w:r w:rsidRPr="00446A19">
        <w:rPr>
          <w:sz w:val="28"/>
          <w:szCs w:val="28"/>
        </w:rPr>
        <w:t>ского совета (экспертного совета).</w:t>
      </w:r>
    </w:p>
    <w:p w:rsidR="00142E5A" w:rsidRPr="00446A19" w:rsidRDefault="00462ED2" w:rsidP="00446A19">
      <w:pPr>
        <w:pStyle w:val="21"/>
        <w:shd w:val="clear" w:color="auto" w:fill="auto"/>
        <w:spacing w:line="240" w:lineRule="auto"/>
        <w:ind w:firstLine="709"/>
        <w:rPr>
          <w:sz w:val="28"/>
          <w:szCs w:val="28"/>
        </w:rPr>
      </w:pPr>
      <w:r w:rsidRPr="00446A19">
        <w:rPr>
          <w:sz w:val="28"/>
          <w:szCs w:val="28"/>
        </w:rPr>
        <w:t>Только после утверждения программы приказом директора образовательного учреждения (руководителя организации) она может считаться полноценным нормативно-правовым документом детского объединения дополнительного образования.</w:t>
      </w:r>
    </w:p>
    <w:p w:rsidR="00142E5A" w:rsidRDefault="00142E5A">
      <w:pPr>
        <w:widowControl/>
        <w:spacing w:after="200" w:line="276" w:lineRule="auto"/>
        <w:rPr>
          <w:rFonts w:ascii="Times New Roman" w:eastAsia="Times New Roman" w:hAnsi="Times New Roman" w:cs="Times New Roman"/>
          <w:color w:val="auto"/>
          <w:sz w:val="27"/>
          <w:szCs w:val="27"/>
          <w:lang w:eastAsia="en-US"/>
        </w:rPr>
      </w:pPr>
      <w:r>
        <w:br w:type="page"/>
      </w:r>
    </w:p>
    <w:p w:rsidR="00462ED2" w:rsidRDefault="00462ED2" w:rsidP="00462ED2">
      <w:pPr>
        <w:pStyle w:val="21"/>
        <w:shd w:val="clear" w:color="auto" w:fill="auto"/>
        <w:spacing w:after="292" w:line="270" w:lineRule="exact"/>
        <w:ind w:right="400" w:firstLine="0"/>
        <w:jc w:val="right"/>
      </w:pPr>
      <w:r>
        <w:lastRenderedPageBreak/>
        <w:t xml:space="preserve">Приложение </w:t>
      </w:r>
      <w:r w:rsidR="00142E5A">
        <w:t>1</w:t>
      </w:r>
    </w:p>
    <w:p w:rsidR="00462ED2" w:rsidRPr="00142E5A" w:rsidRDefault="00142E5A" w:rsidP="00462ED2">
      <w:pPr>
        <w:pStyle w:val="21"/>
        <w:shd w:val="clear" w:color="auto" w:fill="auto"/>
        <w:spacing w:after="306" w:line="270" w:lineRule="exact"/>
        <w:ind w:left="120" w:firstLine="0"/>
        <w:jc w:val="center"/>
        <w:rPr>
          <w:b/>
        </w:rPr>
      </w:pPr>
      <w:r w:rsidRPr="00142E5A">
        <w:rPr>
          <w:b/>
        </w:rPr>
        <w:t>Оформление учебно-тематического</w:t>
      </w:r>
      <w:r w:rsidR="00462ED2" w:rsidRPr="00142E5A">
        <w:rPr>
          <w:b/>
        </w:rPr>
        <w:t xml:space="preserve"> плана</w:t>
      </w:r>
    </w:p>
    <w:tbl>
      <w:tblPr>
        <w:tblStyle w:val="a8"/>
        <w:tblW w:w="0" w:type="auto"/>
        <w:tblInd w:w="20" w:type="dxa"/>
        <w:tblLook w:val="04A0" w:firstRow="1" w:lastRow="0" w:firstColumn="1" w:lastColumn="0" w:noHBand="0" w:noVBand="1"/>
      </w:tblPr>
      <w:tblGrid>
        <w:gridCol w:w="655"/>
        <w:gridCol w:w="2527"/>
        <w:gridCol w:w="1592"/>
        <w:gridCol w:w="1592"/>
        <w:gridCol w:w="1592"/>
        <w:gridCol w:w="1593"/>
      </w:tblGrid>
      <w:tr w:rsidR="00462ED2" w:rsidTr="00785693">
        <w:tc>
          <w:tcPr>
            <w:tcW w:w="655" w:type="dxa"/>
            <w:vMerge w:val="restart"/>
          </w:tcPr>
          <w:p w:rsidR="00462ED2" w:rsidRDefault="00462ED2" w:rsidP="00462ED2">
            <w:pPr>
              <w:pStyle w:val="21"/>
              <w:shd w:val="clear" w:color="auto" w:fill="auto"/>
              <w:ind w:firstLine="0"/>
            </w:pPr>
            <w:r>
              <w:t xml:space="preserve">№ </w:t>
            </w:r>
            <w:proofErr w:type="gramStart"/>
            <w:r>
              <w:t>п</w:t>
            </w:r>
            <w:proofErr w:type="gramEnd"/>
            <w:r>
              <w:t>/п</w:t>
            </w:r>
          </w:p>
        </w:tc>
        <w:tc>
          <w:tcPr>
            <w:tcW w:w="2527" w:type="dxa"/>
            <w:vMerge w:val="restart"/>
          </w:tcPr>
          <w:p w:rsidR="00462ED2" w:rsidRDefault="00462ED2" w:rsidP="00462ED2">
            <w:pPr>
              <w:pStyle w:val="21"/>
              <w:shd w:val="clear" w:color="auto" w:fill="auto"/>
              <w:ind w:firstLine="0"/>
            </w:pPr>
            <w:r>
              <w:t>Название раздела, темы</w:t>
            </w:r>
          </w:p>
        </w:tc>
        <w:tc>
          <w:tcPr>
            <w:tcW w:w="4776" w:type="dxa"/>
            <w:gridSpan w:val="3"/>
          </w:tcPr>
          <w:p w:rsidR="00462ED2" w:rsidRDefault="00462ED2" w:rsidP="00462ED2">
            <w:pPr>
              <w:pStyle w:val="21"/>
              <w:shd w:val="clear" w:color="auto" w:fill="auto"/>
              <w:ind w:firstLine="0"/>
            </w:pPr>
            <w:r>
              <w:t>Количество часов</w:t>
            </w:r>
          </w:p>
        </w:tc>
        <w:tc>
          <w:tcPr>
            <w:tcW w:w="1593" w:type="dxa"/>
            <w:vMerge w:val="restart"/>
          </w:tcPr>
          <w:p w:rsidR="00462ED2" w:rsidRDefault="00462ED2" w:rsidP="00462ED2">
            <w:pPr>
              <w:pStyle w:val="21"/>
              <w:shd w:val="clear" w:color="auto" w:fill="auto"/>
              <w:ind w:firstLine="0"/>
            </w:pPr>
            <w:r>
              <w:t>Формы аттестации/</w:t>
            </w:r>
          </w:p>
          <w:p w:rsidR="00462ED2" w:rsidRDefault="00462ED2" w:rsidP="00462ED2">
            <w:pPr>
              <w:pStyle w:val="21"/>
              <w:shd w:val="clear" w:color="auto" w:fill="auto"/>
              <w:ind w:firstLine="0"/>
            </w:pPr>
            <w:r>
              <w:t>контроля</w:t>
            </w:r>
          </w:p>
        </w:tc>
      </w:tr>
      <w:tr w:rsidR="00462ED2" w:rsidTr="00462ED2">
        <w:tc>
          <w:tcPr>
            <w:tcW w:w="655" w:type="dxa"/>
            <w:vMerge/>
          </w:tcPr>
          <w:p w:rsidR="00462ED2" w:rsidRDefault="00462ED2" w:rsidP="00462ED2">
            <w:pPr>
              <w:pStyle w:val="21"/>
              <w:shd w:val="clear" w:color="auto" w:fill="auto"/>
              <w:ind w:firstLine="0"/>
            </w:pPr>
          </w:p>
        </w:tc>
        <w:tc>
          <w:tcPr>
            <w:tcW w:w="2527" w:type="dxa"/>
            <w:vMerge/>
          </w:tcPr>
          <w:p w:rsidR="00462ED2" w:rsidRDefault="00462ED2" w:rsidP="00462ED2">
            <w:pPr>
              <w:pStyle w:val="21"/>
              <w:shd w:val="clear" w:color="auto" w:fill="auto"/>
              <w:ind w:firstLine="0"/>
            </w:pPr>
          </w:p>
        </w:tc>
        <w:tc>
          <w:tcPr>
            <w:tcW w:w="1592" w:type="dxa"/>
          </w:tcPr>
          <w:p w:rsidR="00462ED2" w:rsidRDefault="00462ED2" w:rsidP="00462ED2">
            <w:pPr>
              <w:pStyle w:val="21"/>
              <w:shd w:val="clear" w:color="auto" w:fill="auto"/>
              <w:ind w:firstLine="0"/>
            </w:pPr>
            <w:r>
              <w:t xml:space="preserve">Всего </w:t>
            </w:r>
          </w:p>
        </w:tc>
        <w:tc>
          <w:tcPr>
            <w:tcW w:w="1592" w:type="dxa"/>
          </w:tcPr>
          <w:p w:rsidR="00462ED2" w:rsidRDefault="00462ED2" w:rsidP="00462ED2">
            <w:pPr>
              <w:pStyle w:val="21"/>
              <w:shd w:val="clear" w:color="auto" w:fill="auto"/>
              <w:ind w:firstLine="0"/>
            </w:pPr>
            <w:r>
              <w:t xml:space="preserve">Теория </w:t>
            </w:r>
          </w:p>
        </w:tc>
        <w:tc>
          <w:tcPr>
            <w:tcW w:w="1592" w:type="dxa"/>
          </w:tcPr>
          <w:p w:rsidR="00462ED2" w:rsidRDefault="00462ED2" w:rsidP="00462ED2">
            <w:pPr>
              <w:pStyle w:val="21"/>
              <w:shd w:val="clear" w:color="auto" w:fill="auto"/>
              <w:ind w:firstLine="0"/>
            </w:pPr>
            <w:r>
              <w:t xml:space="preserve">Практика </w:t>
            </w:r>
          </w:p>
        </w:tc>
        <w:tc>
          <w:tcPr>
            <w:tcW w:w="1593" w:type="dxa"/>
            <w:vMerge/>
          </w:tcPr>
          <w:p w:rsidR="00462ED2" w:rsidRDefault="00462ED2" w:rsidP="00462ED2">
            <w:pPr>
              <w:pStyle w:val="21"/>
              <w:shd w:val="clear" w:color="auto" w:fill="auto"/>
              <w:ind w:firstLine="0"/>
            </w:pPr>
          </w:p>
        </w:tc>
      </w:tr>
      <w:tr w:rsidR="00462ED2" w:rsidTr="00462ED2">
        <w:tc>
          <w:tcPr>
            <w:tcW w:w="655" w:type="dxa"/>
          </w:tcPr>
          <w:p w:rsidR="00462ED2" w:rsidRDefault="00462ED2" w:rsidP="00462ED2">
            <w:pPr>
              <w:pStyle w:val="21"/>
              <w:shd w:val="clear" w:color="auto" w:fill="auto"/>
              <w:ind w:firstLine="0"/>
            </w:pPr>
          </w:p>
        </w:tc>
        <w:tc>
          <w:tcPr>
            <w:tcW w:w="2527" w:type="dxa"/>
          </w:tcPr>
          <w:p w:rsidR="00462ED2" w:rsidRDefault="00462ED2" w:rsidP="00462ED2">
            <w:pPr>
              <w:pStyle w:val="21"/>
              <w:shd w:val="clear" w:color="auto" w:fill="auto"/>
              <w:ind w:firstLine="0"/>
            </w:pPr>
          </w:p>
        </w:tc>
        <w:tc>
          <w:tcPr>
            <w:tcW w:w="1592" w:type="dxa"/>
          </w:tcPr>
          <w:p w:rsidR="00462ED2" w:rsidRDefault="00462ED2" w:rsidP="00462ED2">
            <w:pPr>
              <w:pStyle w:val="21"/>
              <w:shd w:val="clear" w:color="auto" w:fill="auto"/>
              <w:ind w:firstLine="0"/>
            </w:pPr>
          </w:p>
        </w:tc>
        <w:tc>
          <w:tcPr>
            <w:tcW w:w="1592" w:type="dxa"/>
          </w:tcPr>
          <w:p w:rsidR="00462ED2" w:rsidRDefault="00462ED2" w:rsidP="00462ED2">
            <w:pPr>
              <w:pStyle w:val="21"/>
              <w:shd w:val="clear" w:color="auto" w:fill="auto"/>
              <w:ind w:firstLine="0"/>
            </w:pPr>
          </w:p>
        </w:tc>
        <w:tc>
          <w:tcPr>
            <w:tcW w:w="1592" w:type="dxa"/>
          </w:tcPr>
          <w:p w:rsidR="00462ED2" w:rsidRDefault="00462ED2" w:rsidP="00462ED2">
            <w:pPr>
              <w:pStyle w:val="21"/>
              <w:shd w:val="clear" w:color="auto" w:fill="auto"/>
              <w:ind w:firstLine="0"/>
            </w:pPr>
          </w:p>
        </w:tc>
        <w:tc>
          <w:tcPr>
            <w:tcW w:w="1593" w:type="dxa"/>
          </w:tcPr>
          <w:p w:rsidR="00462ED2" w:rsidRDefault="00462ED2" w:rsidP="00462ED2">
            <w:pPr>
              <w:pStyle w:val="21"/>
              <w:shd w:val="clear" w:color="auto" w:fill="auto"/>
              <w:ind w:firstLine="0"/>
            </w:pPr>
          </w:p>
        </w:tc>
      </w:tr>
    </w:tbl>
    <w:p w:rsidR="00462ED2" w:rsidRDefault="00462ED2" w:rsidP="00462ED2">
      <w:pPr>
        <w:pStyle w:val="21"/>
        <w:shd w:val="clear" w:color="auto" w:fill="auto"/>
        <w:spacing w:after="596"/>
        <w:ind w:left="20" w:right="20" w:firstLine="0"/>
      </w:pPr>
    </w:p>
    <w:p w:rsidR="00462ED2" w:rsidRDefault="00462ED2" w:rsidP="00462ED2">
      <w:pPr>
        <w:pStyle w:val="21"/>
        <w:shd w:val="clear" w:color="auto" w:fill="auto"/>
        <w:spacing w:after="292" w:line="270" w:lineRule="exact"/>
        <w:ind w:right="140" w:firstLine="0"/>
        <w:jc w:val="right"/>
      </w:pPr>
      <w:r>
        <w:t xml:space="preserve">Приложение </w:t>
      </w:r>
      <w:r w:rsidR="00142E5A">
        <w:t>2</w:t>
      </w:r>
    </w:p>
    <w:p w:rsidR="00462ED2" w:rsidRPr="00142E5A" w:rsidRDefault="00462ED2" w:rsidP="00462ED2">
      <w:pPr>
        <w:pStyle w:val="21"/>
        <w:shd w:val="clear" w:color="auto" w:fill="auto"/>
        <w:spacing w:after="306" w:line="270" w:lineRule="exact"/>
        <w:ind w:firstLine="0"/>
        <w:jc w:val="center"/>
        <w:rPr>
          <w:b/>
        </w:rPr>
      </w:pPr>
      <w:r w:rsidRPr="00142E5A">
        <w:rPr>
          <w:b/>
        </w:rPr>
        <w:t>Оформление календарного учебного графика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994"/>
        <w:gridCol w:w="1402"/>
        <w:gridCol w:w="1027"/>
        <w:gridCol w:w="955"/>
        <w:gridCol w:w="1027"/>
        <w:gridCol w:w="1498"/>
        <w:gridCol w:w="1681"/>
      </w:tblGrid>
      <w:tr w:rsidR="0071539C" w:rsidTr="0071539C">
        <w:trPr>
          <w:trHeight w:hRule="exact" w:val="840"/>
          <w:jc w:val="center"/>
        </w:trPr>
        <w:tc>
          <w:tcPr>
            <w:tcW w:w="542" w:type="dxa"/>
            <w:tcBorders>
              <w:top w:val="single" w:sz="4" w:space="0" w:color="auto"/>
              <w:left w:val="single" w:sz="4" w:space="0" w:color="auto"/>
            </w:tcBorders>
            <w:shd w:val="clear" w:color="auto" w:fill="FFFFFF"/>
          </w:tcPr>
          <w:p w:rsidR="0071539C" w:rsidRDefault="0071539C" w:rsidP="00462ED2">
            <w:pPr>
              <w:pStyle w:val="21"/>
              <w:shd w:val="clear" w:color="auto" w:fill="auto"/>
              <w:spacing w:after="60" w:line="230" w:lineRule="exact"/>
              <w:ind w:left="140" w:firstLine="0"/>
              <w:jc w:val="left"/>
            </w:pPr>
            <w:r>
              <w:rPr>
                <w:rStyle w:val="115pt0"/>
              </w:rPr>
              <w:t>№</w:t>
            </w:r>
          </w:p>
          <w:p w:rsidR="0071539C" w:rsidRDefault="0071539C" w:rsidP="00462ED2">
            <w:pPr>
              <w:pStyle w:val="21"/>
              <w:shd w:val="clear" w:color="auto" w:fill="auto"/>
              <w:spacing w:before="60" w:line="230" w:lineRule="exact"/>
              <w:ind w:left="140" w:firstLine="0"/>
              <w:jc w:val="left"/>
            </w:pPr>
            <w:proofErr w:type="gramStart"/>
            <w:r>
              <w:rPr>
                <w:rStyle w:val="115pt0"/>
              </w:rPr>
              <w:t>п</w:t>
            </w:r>
            <w:proofErr w:type="gramEnd"/>
            <w:r>
              <w:rPr>
                <w:rStyle w:val="115pt0"/>
              </w:rPr>
              <w:t>/п</w:t>
            </w:r>
          </w:p>
        </w:tc>
        <w:tc>
          <w:tcPr>
            <w:tcW w:w="994" w:type="dxa"/>
            <w:tcBorders>
              <w:top w:val="single" w:sz="4" w:space="0" w:color="auto"/>
              <w:left w:val="single" w:sz="4" w:space="0" w:color="auto"/>
            </w:tcBorders>
            <w:shd w:val="clear" w:color="auto" w:fill="FFFFFF"/>
          </w:tcPr>
          <w:p w:rsidR="0071539C" w:rsidRDefault="0071539C" w:rsidP="00462ED2">
            <w:pPr>
              <w:pStyle w:val="21"/>
              <w:shd w:val="clear" w:color="auto" w:fill="auto"/>
              <w:spacing w:line="230" w:lineRule="exact"/>
              <w:ind w:left="160" w:firstLine="0"/>
              <w:jc w:val="left"/>
            </w:pPr>
            <w:r>
              <w:rPr>
                <w:rStyle w:val="115pt0"/>
              </w:rPr>
              <w:t>Месяц</w:t>
            </w:r>
          </w:p>
        </w:tc>
        <w:tc>
          <w:tcPr>
            <w:tcW w:w="1402" w:type="dxa"/>
            <w:tcBorders>
              <w:top w:val="single" w:sz="4" w:space="0" w:color="auto"/>
              <w:left w:val="single" w:sz="4" w:space="0" w:color="auto"/>
            </w:tcBorders>
            <w:shd w:val="clear" w:color="auto" w:fill="FFFFFF"/>
          </w:tcPr>
          <w:p w:rsidR="0071539C" w:rsidRDefault="0071539C" w:rsidP="00462ED2">
            <w:pPr>
              <w:pStyle w:val="21"/>
              <w:shd w:val="clear" w:color="auto" w:fill="auto"/>
              <w:spacing w:line="274" w:lineRule="exact"/>
              <w:ind w:firstLine="0"/>
              <w:jc w:val="center"/>
            </w:pPr>
            <w:r>
              <w:rPr>
                <w:rStyle w:val="115pt0"/>
              </w:rPr>
              <w:t>Время</w:t>
            </w:r>
          </w:p>
          <w:p w:rsidR="0071539C" w:rsidRDefault="0071539C" w:rsidP="00462ED2">
            <w:pPr>
              <w:pStyle w:val="21"/>
              <w:shd w:val="clear" w:color="auto" w:fill="auto"/>
              <w:spacing w:line="274" w:lineRule="exact"/>
              <w:ind w:firstLine="0"/>
              <w:jc w:val="center"/>
            </w:pPr>
            <w:r>
              <w:rPr>
                <w:rStyle w:val="115pt0"/>
              </w:rPr>
              <w:t>проведения</w:t>
            </w:r>
          </w:p>
          <w:p w:rsidR="0071539C" w:rsidRDefault="0071539C" w:rsidP="00462ED2">
            <w:pPr>
              <w:pStyle w:val="21"/>
              <w:shd w:val="clear" w:color="auto" w:fill="auto"/>
              <w:spacing w:line="274" w:lineRule="exact"/>
              <w:ind w:firstLine="0"/>
              <w:jc w:val="center"/>
            </w:pPr>
            <w:r>
              <w:rPr>
                <w:rStyle w:val="115pt0"/>
              </w:rPr>
              <w:t>занятия</w:t>
            </w:r>
          </w:p>
        </w:tc>
        <w:tc>
          <w:tcPr>
            <w:tcW w:w="1027" w:type="dxa"/>
            <w:tcBorders>
              <w:top w:val="single" w:sz="4" w:space="0" w:color="auto"/>
              <w:left w:val="single" w:sz="4" w:space="0" w:color="auto"/>
            </w:tcBorders>
            <w:shd w:val="clear" w:color="auto" w:fill="FFFFFF"/>
          </w:tcPr>
          <w:p w:rsidR="0071539C" w:rsidRDefault="0071539C" w:rsidP="00462ED2">
            <w:pPr>
              <w:pStyle w:val="21"/>
              <w:shd w:val="clear" w:color="auto" w:fill="auto"/>
              <w:spacing w:after="120" w:line="230" w:lineRule="exact"/>
              <w:ind w:left="160" w:firstLine="0"/>
              <w:jc w:val="left"/>
            </w:pPr>
            <w:r>
              <w:rPr>
                <w:rStyle w:val="115pt0"/>
              </w:rPr>
              <w:t>Форма</w:t>
            </w:r>
          </w:p>
          <w:p w:rsidR="0071539C" w:rsidRDefault="0071539C" w:rsidP="00462ED2">
            <w:pPr>
              <w:pStyle w:val="21"/>
              <w:shd w:val="clear" w:color="auto" w:fill="auto"/>
              <w:spacing w:before="120" w:line="230" w:lineRule="exact"/>
              <w:ind w:left="160" w:firstLine="0"/>
              <w:jc w:val="left"/>
            </w:pPr>
            <w:r>
              <w:rPr>
                <w:rStyle w:val="115pt0"/>
              </w:rPr>
              <w:t>занятия</w:t>
            </w:r>
          </w:p>
        </w:tc>
        <w:tc>
          <w:tcPr>
            <w:tcW w:w="955" w:type="dxa"/>
            <w:tcBorders>
              <w:top w:val="single" w:sz="4" w:space="0" w:color="auto"/>
              <w:left w:val="single" w:sz="4" w:space="0" w:color="auto"/>
            </w:tcBorders>
            <w:shd w:val="clear" w:color="auto" w:fill="FFFFFF"/>
          </w:tcPr>
          <w:p w:rsidR="0071539C" w:rsidRDefault="0071539C" w:rsidP="00462ED2">
            <w:pPr>
              <w:pStyle w:val="21"/>
              <w:shd w:val="clear" w:color="auto" w:fill="auto"/>
              <w:spacing w:after="120" w:line="230" w:lineRule="exact"/>
              <w:ind w:left="160" w:firstLine="0"/>
              <w:jc w:val="left"/>
            </w:pPr>
            <w:r>
              <w:rPr>
                <w:rStyle w:val="115pt0"/>
              </w:rPr>
              <w:t>Кол-во</w:t>
            </w:r>
          </w:p>
          <w:p w:rsidR="0071539C" w:rsidRDefault="0071539C" w:rsidP="00462ED2">
            <w:pPr>
              <w:pStyle w:val="21"/>
              <w:shd w:val="clear" w:color="auto" w:fill="auto"/>
              <w:spacing w:before="120" w:line="230" w:lineRule="exact"/>
              <w:ind w:left="160" w:firstLine="0"/>
              <w:jc w:val="left"/>
            </w:pPr>
            <w:r>
              <w:rPr>
                <w:rStyle w:val="115pt0"/>
              </w:rPr>
              <w:t>часов</w:t>
            </w:r>
          </w:p>
        </w:tc>
        <w:tc>
          <w:tcPr>
            <w:tcW w:w="1027" w:type="dxa"/>
            <w:tcBorders>
              <w:top w:val="single" w:sz="4" w:space="0" w:color="auto"/>
              <w:left w:val="single" w:sz="4" w:space="0" w:color="auto"/>
            </w:tcBorders>
            <w:shd w:val="clear" w:color="auto" w:fill="FFFFFF"/>
          </w:tcPr>
          <w:p w:rsidR="0071539C" w:rsidRDefault="0071539C" w:rsidP="00462ED2">
            <w:pPr>
              <w:pStyle w:val="21"/>
              <w:shd w:val="clear" w:color="auto" w:fill="auto"/>
              <w:spacing w:after="120" w:line="230" w:lineRule="exact"/>
              <w:ind w:left="280" w:firstLine="0"/>
              <w:jc w:val="left"/>
            </w:pPr>
            <w:r>
              <w:rPr>
                <w:rStyle w:val="115pt0"/>
              </w:rPr>
              <w:t>Тема</w:t>
            </w:r>
          </w:p>
          <w:p w:rsidR="0071539C" w:rsidRDefault="0071539C" w:rsidP="00462ED2">
            <w:pPr>
              <w:pStyle w:val="21"/>
              <w:shd w:val="clear" w:color="auto" w:fill="auto"/>
              <w:spacing w:before="120" w:line="230" w:lineRule="exact"/>
              <w:ind w:left="120" w:firstLine="0"/>
              <w:jc w:val="left"/>
            </w:pPr>
            <w:r>
              <w:rPr>
                <w:rStyle w:val="115pt0"/>
              </w:rPr>
              <w:t>занятия</w:t>
            </w:r>
          </w:p>
        </w:tc>
        <w:tc>
          <w:tcPr>
            <w:tcW w:w="1498" w:type="dxa"/>
            <w:tcBorders>
              <w:top w:val="single" w:sz="4" w:space="0" w:color="auto"/>
              <w:left w:val="single" w:sz="4" w:space="0" w:color="auto"/>
            </w:tcBorders>
            <w:shd w:val="clear" w:color="auto" w:fill="FFFFFF"/>
          </w:tcPr>
          <w:p w:rsidR="0071539C" w:rsidRDefault="0071539C" w:rsidP="00462ED2">
            <w:pPr>
              <w:pStyle w:val="21"/>
              <w:shd w:val="clear" w:color="auto" w:fill="auto"/>
              <w:spacing w:after="120" w:line="230" w:lineRule="exact"/>
              <w:ind w:firstLine="0"/>
              <w:jc w:val="center"/>
            </w:pPr>
            <w:r>
              <w:rPr>
                <w:rStyle w:val="115pt0"/>
              </w:rPr>
              <w:t>Место</w:t>
            </w:r>
          </w:p>
          <w:p w:rsidR="0071539C" w:rsidRDefault="0071539C" w:rsidP="00462ED2">
            <w:pPr>
              <w:pStyle w:val="21"/>
              <w:shd w:val="clear" w:color="auto" w:fill="auto"/>
              <w:spacing w:before="120" w:line="230" w:lineRule="exact"/>
              <w:ind w:firstLine="0"/>
              <w:jc w:val="center"/>
            </w:pPr>
            <w:r>
              <w:rPr>
                <w:rStyle w:val="115pt0"/>
              </w:rPr>
              <w:t>проведения</w:t>
            </w:r>
          </w:p>
        </w:tc>
        <w:tc>
          <w:tcPr>
            <w:tcW w:w="1681" w:type="dxa"/>
            <w:tcBorders>
              <w:top w:val="single" w:sz="4" w:space="0" w:color="auto"/>
              <w:left w:val="single" w:sz="4" w:space="0" w:color="auto"/>
              <w:right w:val="single" w:sz="4" w:space="0" w:color="auto"/>
            </w:tcBorders>
            <w:shd w:val="clear" w:color="auto" w:fill="FFFFFF"/>
          </w:tcPr>
          <w:p w:rsidR="0071539C" w:rsidRDefault="0071539C" w:rsidP="00462ED2">
            <w:pPr>
              <w:pStyle w:val="21"/>
              <w:shd w:val="clear" w:color="auto" w:fill="auto"/>
              <w:spacing w:after="120" w:line="230" w:lineRule="exact"/>
              <w:ind w:left="240" w:firstLine="0"/>
              <w:jc w:val="left"/>
            </w:pPr>
            <w:r>
              <w:rPr>
                <w:rStyle w:val="115pt0"/>
              </w:rPr>
              <w:t>Форма</w:t>
            </w:r>
          </w:p>
          <w:p w:rsidR="0071539C" w:rsidRDefault="0071539C" w:rsidP="00462ED2">
            <w:pPr>
              <w:pStyle w:val="21"/>
              <w:shd w:val="clear" w:color="auto" w:fill="auto"/>
              <w:spacing w:before="120" w:line="230" w:lineRule="exact"/>
              <w:ind w:left="120" w:firstLine="0"/>
              <w:jc w:val="left"/>
            </w:pPr>
            <w:r>
              <w:rPr>
                <w:rStyle w:val="115pt0"/>
              </w:rPr>
              <w:t>контроля</w:t>
            </w:r>
          </w:p>
        </w:tc>
      </w:tr>
      <w:tr w:rsidR="0071539C" w:rsidTr="0071539C">
        <w:trPr>
          <w:trHeight w:hRule="exact" w:val="312"/>
          <w:jc w:val="center"/>
        </w:trPr>
        <w:tc>
          <w:tcPr>
            <w:tcW w:w="542" w:type="dxa"/>
            <w:tcBorders>
              <w:top w:val="single" w:sz="4" w:space="0" w:color="auto"/>
              <w:left w:val="single" w:sz="4" w:space="0" w:color="auto"/>
              <w:bottom w:val="single" w:sz="4" w:space="0" w:color="auto"/>
            </w:tcBorders>
            <w:shd w:val="clear" w:color="auto" w:fill="FFFFFF"/>
          </w:tcPr>
          <w:p w:rsidR="0071539C" w:rsidRDefault="0071539C" w:rsidP="00462ED2">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71539C" w:rsidRDefault="0071539C" w:rsidP="00462ED2">
            <w:pPr>
              <w:rPr>
                <w:sz w:val="10"/>
                <w:szCs w:val="10"/>
              </w:rPr>
            </w:pPr>
          </w:p>
        </w:tc>
        <w:tc>
          <w:tcPr>
            <w:tcW w:w="1402" w:type="dxa"/>
            <w:tcBorders>
              <w:top w:val="single" w:sz="4" w:space="0" w:color="auto"/>
              <w:left w:val="single" w:sz="4" w:space="0" w:color="auto"/>
              <w:bottom w:val="single" w:sz="4" w:space="0" w:color="auto"/>
            </w:tcBorders>
            <w:shd w:val="clear" w:color="auto" w:fill="FFFFFF"/>
          </w:tcPr>
          <w:p w:rsidR="0071539C" w:rsidRDefault="0071539C" w:rsidP="00462ED2">
            <w:pPr>
              <w:rPr>
                <w:sz w:val="10"/>
                <w:szCs w:val="10"/>
              </w:rPr>
            </w:pPr>
          </w:p>
        </w:tc>
        <w:tc>
          <w:tcPr>
            <w:tcW w:w="1027" w:type="dxa"/>
            <w:tcBorders>
              <w:top w:val="single" w:sz="4" w:space="0" w:color="auto"/>
              <w:left w:val="single" w:sz="4" w:space="0" w:color="auto"/>
              <w:bottom w:val="single" w:sz="4" w:space="0" w:color="auto"/>
            </w:tcBorders>
            <w:shd w:val="clear" w:color="auto" w:fill="FFFFFF"/>
          </w:tcPr>
          <w:p w:rsidR="0071539C" w:rsidRDefault="0071539C" w:rsidP="00462ED2">
            <w:pPr>
              <w:rPr>
                <w:sz w:val="10"/>
                <w:szCs w:val="10"/>
              </w:rPr>
            </w:pPr>
          </w:p>
        </w:tc>
        <w:tc>
          <w:tcPr>
            <w:tcW w:w="955" w:type="dxa"/>
            <w:tcBorders>
              <w:top w:val="single" w:sz="4" w:space="0" w:color="auto"/>
              <w:left w:val="single" w:sz="4" w:space="0" w:color="auto"/>
              <w:bottom w:val="single" w:sz="4" w:space="0" w:color="auto"/>
            </w:tcBorders>
            <w:shd w:val="clear" w:color="auto" w:fill="FFFFFF"/>
          </w:tcPr>
          <w:p w:rsidR="0071539C" w:rsidRDefault="0071539C" w:rsidP="00462ED2">
            <w:pPr>
              <w:rPr>
                <w:sz w:val="10"/>
                <w:szCs w:val="10"/>
              </w:rPr>
            </w:pPr>
          </w:p>
        </w:tc>
        <w:tc>
          <w:tcPr>
            <w:tcW w:w="1027" w:type="dxa"/>
            <w:tcBorders>
              <w:top w:val="single" w:sz="4" w:space="0" w:color="auto"/>
              <w:left w:val="single" w:sz="4" w:space="0" w:color="auto"/>
              <w:bottom w:val="single" w:sz="4" w:space="0" w:color="auto"/>
            </w:tcBorders>
            <w:shd w:val="clear" w:color="auto" w:fill="FFFFFF"/>
          </w:tcPr>
          <w:p w:rsidR="0071539C" w:rsidRDefault="0071539C" w:rsidP="00462ED2">
            <w:pPr>
              <w:rPr>
                <w:sz w:val="10"/>
                <w:szCs w:val="10"/>
              </w:rPr>
            </w:pPr>
          </w:p>
        </w:tc>
        <w:tc>
          <w:tcPr>
            <w:tcW w:w="1498" w:type="dxa"/>
            <w:tcBorders>
              <w:top w:val="single" w:sz="4" w:space="0" w:color="auto"/>
              <w:left w:val="single" w:sz="4" w:space="0" w:color="auto"/>
              <w:bottom w:val="single" w:sz="4" w:space="0" w:color="auto"/>
            </w:tcBorders>
            <w:shd w:val="clear" w:color="auto" w:fill="FFFFFF"/>
          </w:tcPr>
          <w:p w:rsidR="0071539C" w:rsidRDefault="0071539C" w:rsidP="00462ED2">
            <w:pPr>
              <w:rPr>
                <w:sz w:val="10"/>
                <w:szCs w:val="10"/>
              </w:rPr>
            </w:pPr>
          </w:p>
        </w:tc>
        <w:tc>
          <w:tcPr>
            <w:tcW w:w="1681" w:type="dxa"/>
            <w:tcBorders>
              <w:top w:val="single" w:sz="4" w:space="0" w:color="auto"/>
              <w:left w:val="single" w:sz="4" w:space="0" w:color="auto"/>
              <w:bottom w:val="single" w:sz="4" w:space="0" w:color="auto"/>
              <w:right w:val="single" w:sz="4" w:space="0" w:color="auto"/>
            </w:tcBorders>
            <w:shd w:val="clear" w:color="auto" w:fill="FFFFFF"/>
          </w:tcPr>
          <w:p w:rsidR="0071539C" w:rsidRDefault="0071539C" w:rsidP="00462ED2">
            <w:pPr>
              <w:rPr>
                <w:sz w:val="10"/>
                <w:szCs w:val="10"/>
              </w:rPr>
            </w:pPr>
          </w:p>
        </w:tc>
      </w:tr>
    </w:tbl>
    <w:p w:rsidR="00462ED2" w:rsidRDefault="00462ED2" w:rsidP="00462ED2">
      <w:pPr>
        <w:rPr>
          <w:rFonts w:ascii="Times New Roman" w:hAnsi="Times New Roman" w:cs="Times New Roman"/>
          <w:sz w:val="28"/>
        </w:rPr>
      </w:pPr>
    </w:p>
    <w:p w:rsidR="00462ED2" w:rsidRDefault="00462ED2" w:rsidP="00462ED2">
      <w:pPr>
        <w:rPr>
          <w:rFonts w:ascii="Times New Roman" w:hAnsi="Times New Roman" w:cs="Times New Roman"/>
          <w:sz w:val="28"/>
        </w:rPr>
      </w:pPr>
    </w:p>
    <w:p w:rsidR="00462ED2" w:rsidRPr="009D24FA" w:rsidRDefault="00462ED2" w:rsidP="009D24FA">
      <w:pPr>
        <w:ind w:firstLine="709"/>
        <w:jc w:val="center"/>
        <w:rPr>
          <w:rFonts w:ascii="Times New Roman" w:hAnsi="Times New Roman" w:cs="Times New Roman"/>
          <w:b/>
          <w:sz w:val="27"/>
          <w:szCs w:val="27"/>
        </w:rPr>
      </w:pPr>
      <w:r w:rsidRPr="009D24FA">
        <w:rPr>
          <w:rFonts w:ascii="Times New Roman" w:hAnsi="Times New Roman" w:cs="Times New Roman"/>
          <w:b/>
          <w:sz w:val="27"/>
          <w:szCs w:val="27"/>
        </w:rPr>
        <w:t>Список литературы:</w:t>
      </w:r>
    </w:p>
    <w:p w:rsidR="00462ED2" w:rsidRPr="009D24FA" w:rsidRDefault="00462ED2" w:rsidP="009D24FA">
      <w:pPr>
        <w:ind w:firstLine="709"/>
        <w:rPr>
          <w:rFonts w:ascii="Times New Roman" w:hAnsi="Times New Roman" w:cs="Times New Roman"/>
          <w:sz w:val="27"/>
          <w:szCs w:val="27"/>
        </w:rPr>
      </w:pPr>
    </w:p>
    <w:p w:rsidR="00462ED2" w:rsidRPr="009D24FA" w:rsidRDefault="009D24FA" w:rsidP="009D24FA">
      <w:pPr>
        <w:ind w:firstLine="709"/>
        <w:rPr>
          <w:rFonts w:ascii="Times New Roman" w:hAnsi="Times New Roman" w:cs="Times New Roman"/>
          <w:sz w:val="27"/>
          <w:szCs w:val="27"/>
        </w:rPr>
      </w:pPr>
      <w:r>
        <w:rPr>
          <w:rFonts w:ascii="Times New Roman" w:hAnsi="Times New Roman" w:cs="Times New Roman"/>
          <w:sz w:val="27"/>
          <w:szCs w:val="27"/>
        </w:rPr>
        <w:t xml:space="preserve">1. </w:t>
      </w:r>
      <w:r w:rsidR="00462ED2" w:rsidRPr="009D24FA">
        <w:rPr>
          <w:rFonts w:ascii="Times New Roman" w:hAnsi="Times New Roman" w:cs="Times New Roman"/>
          <w:sz w:val="27"/>
          <w:szCs w:val="27"/>
        </w:rPr>
        <w:t>Приказ Министерства образования и науки Российской Федерации (</w:t>
      </w:r>
      <w:proofErr w:type="spellStart"/>
      <w:r w:rsidR="00462ED2" w:rsidRPr="009D24FA">
        <w:rPr>
          <w:rFonts w:ascii="Times New Roman" w:hAnsi="Times New Roman" w:cs="Times New Roman"/>
          <w:sz w:val="27"/>
          <w:szCs w:val="27"/>
        </w:rPr>
        <w:t>Минобрнауки</w:t>
      </w:r>
      <w:proofErr w:type="spellEnd"/>
      <w:r w:rsidR="00462ED2" w:rsidRPr="009D24FA">
        <w:rPr>
          <w:rFonts w:ascii="Times New Roman" w:hAnsi="Times New Roman" w:cs="Times New Roman"/>
          <w:sz w:val="27"/>
          <w:szCs w:val="27"/>
        </w:rPr>
        <w:t xml:space="preserve"> России)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программам», п.9. [Электронный ресурс] - </w:t>
      </w:r>
      <w:r w:rsidR="00462ED2" w:rsidRPr="009D24FA">
        <w:rPr>
          <w:rFonts w:ascii="Times New Roman" w:hAnsi="Times New Roman" w:cs="Times New Roman"/>
          <w:color w:val="auto"/>
          <w:sz w:val="27"/>
          <w:szCs w:val="27"/>
        </w:rPr>
        <w:t>URL:</w:t>
      </w:r>
      <w:hyperlink r:id="rId9" w:history="1">
        <w:r w:rsidR="00462ED2" w:rsidRPr="0089042B">
          <w:rPr>
            <w:rFonts w:ascii="Times New Roman" w:hAnsi="Times New Roman" w:cs="Times New Roman"/>
            <w:color w:val="auto"/>
            <w:sz w:val="27"/>
            <w:szCs w:val="27"/>
          </w:rPr>
          <w:t xml:space="preserve"> http://www.rg.ru/2013/12/11/obr-dok.html</w:t>
        </w:r>
      </w:hyperlink>
      <w:r w:rsidR="00462ED2" w:rsidRPr="009D24FA">
        <w:rPr>
          <w:rFonts w:ascii="Times New Roman" w:hAnsi="Times New Roman" w:cs="Times New Roman"/>
          <w:sz w:val="27"/>
          <w:szCs w:val="27"/>
        </w:rPr>
        <w:t xml:space="preserve"> (Дата обращения 06.09.2015)</w:t>
      </w:r>
    </w:p>
    <w:p w:rsidR="00462ED2" w:rsidRPr="009D24FA" w:rsidRDefault="009D24FA" w:rsidP="009D24FA">
      <w:pPr>
        <w:ind w:firstLine="709"/>
        <w:rPr>
          <w:rFonts w:ascii="Times New Roman" w:hAnsi="Times New Roman" w:cs="Times New Roman"/>
          <w:sz w:val="27"/>
          <w:szCs w:val="27"/>
        </w:rPr>
      </w:pPr>
      <w:r>
        <w:rPr>
          <w:rFonts w:ascii="Times New Roman" w:hAnsi="Times New Roman" w:cs="Times New Roman"/>
          <w:sz w:val="27"/>
          <w:szCs w:val="27"/>
        </w:rPr>
        <w:t>2.</w:t>
      </w:r>
      <w:r w:rsidR="0071539C">
        <w:rPr>
          <w:rFonts w:ascii="Times New Roman" w:hAnsi="Times New Roman" w:cs="Times New Roman"/>
          <w:sz w:val="27"/>
          <w:szCs w:val="27"/>
        </w:rPr>
        <w:t xml:space="preserve"> </w:t>
      </w:r>
      <w:r w:rsidR="00462ED2" w:rsidRPr="009D24FA">
        <w:rPr>
          <w:rFonts w:ascii="Times New Roman" w:hAnsi="Times New Roman" w:cs="Times New Roman"/>
          <w:sz w:val="27"/>
          <w:szCs w:val="27"/>
        </w:rPr>
        <w:t xml:space="preserve">Золотарева А.В. Концептуальные и организационные основы дополнительного образования детей: учебное пособие / </w:t>
      </w:r>
      <w:r w:rsidR="004F0C7B">
        <w:rPr>
          <w:rFonts w:ascii="Times New Roman" w:hAnsi="Times New Roman" w:cs="Times New Roman"/>
          <w:sz w:val="27"/>
          <w:szCs w:val="27"/>
        </w:rPr>
        <w:t xml:space="preserve">авт. </w:t>
      </w:r>
      <w:r w:rsidR="004F0C7B" w:rsidRPr="009D24FA">
        <w:rPr>
          <w:rFonts w:ascii="Times New Roman" w:hAnsi="Times New Roman" w:cs="Times New Roman"/>
          <w:sz w:val="27"/>
          <w:szCs w:val="27"/>
        </w:rPr>
        <w:t>Золотарева А.В.</w:t>
      </w:r>
      <w:r w:rsidR="004F0C7B">
        <w:rPr>
          <w:rFonts w:ascii="Times New Roman" w:hAnsi="Times New Roman" w:cs="Times New Roman"/>
          <w:sz w:val="27"/>
          <w:szCs w:val="27"/>
        </w:rPr>
        <w:t>,</w:t>
      </w:r>
      <w:r w:rsidR="004F0C7B" w:rsidRPr="009D24FA">
        <w:rPr>
          <w:rFonts w:ascii="Times New Roman" w:hAnsi="Times New Roman" w:cs="Times New Roman"/>
          <w:sz w:val="27"/>
          <w:szCs w:val="27"/>
        </w:rPr>
        <w:t xml:space="preserve"> </w:t>
      </w:r>
      <w:proofErr w:type="spellStart"/>
      <w:r w:rsidR="0089042B" w:rsidRPr="009D24FA">
        <w:rPr>
          <w:rFonts w:ascii="Times New Roman" w:hAnsi="Times New Roman" w:cs="Times New Roman"/>
          <w:sz w:val="27"/>
          <w:szCs w:val="27"/>
        </w:rPr>
        <w:t>Мухамедьярова</w:t>
      </w:r>
      <w:proofErr w:type="spellEnd"/>
      <w:r w:rsidR="0089042B" w:rsidRPr="009D24FA">
        <w:rPr>
          <w:rFonts w:ascii="Times New Roman" w:hAnsi="Times New Roman" w:cs="Times New Roman"/>
          <w:sz w:val="27"/>
          <w:szCs w:val="27"/>
        </w:rPr>
        <w:t xml:space="preserve"> Н.</w:t>
      </w:r>
      <w:r w:rsidR="0089042B">
        <w:rPr>
          <w:rFonts w:ascii="Times New Roman" w:hAnsi="Times New Roman" w:cs="Times New Roman"/>
          <w:sz w:val="27"/>
          <w:szCs w:val="27"/>
        </w:rPr>
        <w:t>А., Пикина А.Л., Тихомирова Н.Г;</w:t>
      </w:r>
      <w:r w:rsidR="0089042B" w:rsidRPr="009D24FA">
        <w:rPr>
          <w:rFonts w:ascii="Times New Roman" w:hAnsi="Times New Roman" w:cs="Times New Roman"/>
          <w:sz w:val="27"/>
          <w:szCs w:val="27"/>
        </w:rPr>
        <w:t xml:space="preserve"> </w:t>
      </w:r>
      <w:r w:rsidR="00462ED2" w:rsidRPr="009D24FA">
        <w:rPr>
          <w:rFonts w:ascii="Times New Roman" w:hAnsi="Times New Roman" w:cs="Times New Roman"/>
          <w:sz w:val="27"/>
          <w:szCs w:val="27"/>
        </w:rPr>
        <w:t xml:space="preserve">под ред. А.В. </w:t>
      </w:r>
      <w:proofErr w:type="spellStart"/>
      <w:r w:rsidR="00462ED2" w:rsidRPr="009D24FA">
        <w:rPr>
          <w:rFonts w:ascii="Times New Roman" w:hAnsi="Times New Roman" w:cs="Times New Roman"/>
          <w:sz w:val="27"/>
          <w:szCs w:val="27"/>
        </w:rPr>
        <w:t>Золотаревой</w:t>
      </w:r>
      <w:proofErr w:type="spellEnd"/>
      <w:r w:rsidR="00462ED2" w:rsidRPr="009D24FA">
        <w:rPr>
          <w:rFonts w:ascii="Times New Roman" w:hAnsi="Times New Roman" w:cs="Times New Roman"/>
          <w:sz w:val="27"/>
          <w:szCs w:val="27"/>
        </w:rPr>
        <w:t>. - Ярославль: РИО ЯГПУ, 2014. - С. 225-226.</w:t>
      </w:r>
    </w:p>
    <w:p w:rsidR="00462ED2" w:rsidRDefault="009D24FA" w:rsidP="009D24FA">
      <w:pPr>
        <w:ind w:firstLine="709"/>
        <w:rPr>
          <w:rFonts w:ascii="Times New Roman" w:hAnsi="Times New Roman" w:cs="Times New Roman"/>
          <w:sz w:val="27"/>
          <w:szCs w:val="27"/>
        </w:rPr>
      </w:pPr>
      <w:r>
        <w:rPr>
          <w:rFonts w:ascii="Times New Roman" w:hAnsi="Times New Roman" w:cs="Times New Roman"/>
          <w:sz w:val="27"/>
          <w:szCs w:val="27"/>
        </w:rPr>
        <w:t>3.</w:t>
      </w:r>
      <w:r w:rsidR="0071539C">
        <w:rPr>
          <w:rFonts w:ascii="Times New Roman" w:hAnsi="Times New Roman" w:cs="Times New Roman"/>
          <w:sz w:val="27"/>
          <w:szCs w:val="27"/>
        </w:rPr>
        <w:t xml:space="preserve"> </w:t>
      </w:r>
      <w:r w:rsidR="00462ED2" w:rsidRPr="009D24FA">
        <w:rPr>
          <w:rFonts w:ascii="Times New Roman" w:hAnsi="Times New Roman" w:cs="Times New Roman"/>
          <w:sz w:val="27"/>
          <w:szCs w:val="27"/>
        </w:rPr>
        <w:t>Концепция развития дополнительного образования детей (Распоряжение Правительства РФ о</w:t>
      </w:r>
      <w:r w:rsidRPr="009D24FA">
        <w:rPr>
          <w:rFonts w:ascii="Times New Roman" w:hAnsi="Times New Roman" w:cs="Times New Roman"/>
          <w:sz w:val="27"/>
          <w:szCs w:val="27"/>
        </w:rPr>
        <w:t>т 4 сентября 2014 г. №</w:t>
      </w:r>
      <w:r w:rsidRPr="009D24FA">
        <w:rPr>
          <w:rFonts w:ascii="Times New Roman" w:hAnsi="Times New Roman" w:cs="Times New Roman"/>
          <w:sz w:val="27"/>
          <w:szCs w:val="27"/>
        </w:rPr>
        <w:tab/>
        <w:t xml:space="preserve">1726-р). </w:t>
      </w:r>
      <w:r w:rsidR="00462ED2" w:rsidRPr="009D24FA">
        <w:rPr>
          <w:rFonts w:ascii="Times New Roman" w:hAnsi="Times New Roman" w:cs="Times New Roman"/>
          <w:sz w:val="27"/>
          <w:szCs w:val="27"/>
        </w:rPr>
        <w:t xml:space="preserve">[Электронный ресурс] - </w:t>
      </w:r>
      <w:r w:rsidR="00462ED2" w:rsidRPr="009D24FA">
        <w:rPr>
          <w:rFonts w:ascii="Times New Roman" w:hAnsi="Times New Roman" w:cs="Times New Roman"/>
          <w:color w:val="auto"/>
          <w:sz w:val="27"/>
          <w:szCs w:val="27"/>
        </w:rPr>
        <w:t>URL</w:t>
      </w:r>
      <w:r w:rsidR="00462ED2" w:rsidRPr="0089042B">
        <w:rPr>
          <w:rFonts w:ascii="Times New Roman" w:hAnsi="Times New Roman" w:cs="Times New Roman"/>
          <w:color w:val="auto"/>
          <w:sz w:val="27"/>
          <w:szCs w:val="27"/>
        </w:rPr>
        <w:t xml:space="preserve">: </w:t>
      </w:r>
      <w:hyperlink r:id="rId10" w:history="1">
        <w:r w:rsidR="00462ED2" w:rsidRPr="0089042B">
          <w:rPr>
            <w:rFonts w:ascii="Times New Roman" w:hAnsi="Times New Roman" w:cs="Times New Roman"/>
            <w:color w:val="auto"/>
            <w:sz w:val="27"/>
            <w:szCs w:val="27"/>
          </w:rPr>
          <w:t xml:space="preserve">http://www.consultant.ru/law/hotdocs/36940.html </w:t>
        </w:r>
      </w:hyperlink>
      <w:r w:rsidR="00462ED2" w:rsidRPr="009D24FA">
        <w:rPr>
          <w:rFonts w:ascii="Times New Roman" w:hAnsi="Times New Roman" w:cs="Times New Roman"/>
          <w:sz w:val="27"/>
          <w:szCs w:val="27"/>
        </w:rPr>
        <w:t>(Дата обращения 02.09.2015)</w:t>
      </w:r>
    </w:p>
    <w:p w:rsidR="004F4660" w:rsidRPr="009D24FA" w:rsidRDefault="004F4660" w:rsidP="009D24FA">
      <w:pPr>
        <w:ind w:firstLine="709"/>
        <w:rPr>
          <w:rFonts w:ascii="Times New Roman" w:hAnsi="Times New Roman" w:cs="Times New Roman"/>
          <w:sz w:val="27"/>
          <w:szCs w:val="27"/>
        </w:rPr>
      </w:pPr>
      <w:r>
        <w:rPr>
          <w:rFonts w:ascii="Times New Roman" w:hAnsi="Times New Roman" w:cs="Times New Roman"/>
          <w:sz w:val="27"/>
          <w:szCs w:val="27"/>
        </w:rPr>
        <w:t>4.</w:t>
      </w:r>
      <w:r w:rsidR="0071539C">
        <w:rPr>
          <w:rFonts w:ascii="Times New Roman" w:hAnsi="Times New Roman" w:cs="Times New Roman"/>
          <w:sz w:val="27"/>
          <w:szCs w:val="27"/>
        </w:rPr>
        <w:t xml:space="preserve"> </w:t>
      </w:r>
      <w:r>
        <w:rPr>
          <w:rFonts w:ascii="Times New Roman" w:hAnsi="Times New Roman" w:cs="Times New Roman"/>
          <w:sz w:val="27"/>
          <w:szCs w:val="27"/>
        </w:rPr>
        <w:t>Методические рекомендации по проектированию дополнительных общеобразовательных общеразвивающих программ / сост. И.Н. Попова, С.С. Славин. – М.: ФГАУФИРО, 2015</w:t>
      </w:r>
    </w:p>
    <w:p w:rsidR="00462ED2" w:rsidRPr="009D24FA" w:rsidRDefault="00462ED2" w:rsidP="009D24FA">
      <w:pPr>
        <w:ind w:firstLine="709"/>
        <w:rPr>
          <w:rFonts w:ascii="Times New Roman" w:hAnsi="Times New Roman" w:cs="Times New Roman"/>
          <w:sz w:val="27"/>
          <w:szCs w:val="27"/>
        </w:rPr>
      </w:pPr>
    </w:p>
    <w:sectPr w:rsidR="00462ED2" w:rsidRPr="009D24F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49B" w:rsidRDefault="007C749B" w:rsidP="00351C66">
      <w:r>
        <w:separator/>
      </w:r>
    </w:p>
  </w:endnote>
  <w:endnote w:type="continuationSeparator" w:id="0">
    <w:p w:rsidR="007C749B" w:rsidRDefault="007C749B" w:rsidP="0035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889016"/>
      <w:docPartObj>
        <w:docPartGallery w:val="Page Numbers (Bottom of Page)"/>
        <w:docPartUnique/>
      </w:docPartObj>
    </w:sdtPr>
    <w:sdtEndPr/>
    <w:sdtContent>
      <w:p w:rsidR="004F4660" w:rsidRDefault="004F4660">
        <w:pPr>
          <w:pStyle w:val="ae"/>
          <w:jc w:val="right"/>
        </w:pPr>
        <w:r>
          <w:fldChar w:fldCharType="begin"/>
        </w:r>
        <w:r>
          <w:instrText>PAGE   \* MERGEFORMAT</w:instrText>
        </w:r>
        <w:r>
          <w:fldChar w:fldCharType="separate"/>
        </w:r>
        <w:r w:rsidR="00F02122">
          <w:rPr>
            <w:noProof/>
          </w:rPr>
          <w:t>11</w:t>
        </w:r>
        <w:r>
          <w:fldChar w:fldCharType="end"/>
        </w:r>
      </w:p>
    </w:sdtContent>
  </w:sdt>
  <w:p w:rsidR="004F4660" w:rsidRDefault="004F466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49B" w:rsidRDefault="007C749B" w:rsidP="00351C66">
      <w:r>
        <w:separator/>
      </w:r>
    </w:p>
  </w:footnote>
  <w:footnote w:type="continuationSeparator" w:id="0">
    <w:p w:rsidR="007C749B" w:rsidRDefault="007C749B" w:rsidP="00351C66">
      <w:r>
        <w:continuationSeparator/>
      </w:r>
    </w:p>
  </w:footnote>
  <w:footnote w:id="1">
    <w:p w:rsidR="00351C66" w:rsidRDefault="00351C66" w:rsidP="00351C66">
      <w:pPr>
        <w:pStyle w:val="a5"/>
        <w:shd w:val="clear" w:color="auto" w:fill="auto"/>
        <w:tabs>
          <w:tab w:val="left" w:pos="125"/>
        </w:tabs>
      </w:pPr>
      <w:r>
        <w:rPr>
          <w:vertAlign w:val="superscript"/>
        </w:rPr>
        <w:footnoteRef/>
      </w:r>
      <w:r>
        <w:tab/>
      </w:r>
      <w:proofErr w:type="gramStart"/>
      <w:r>
        <w:t>Концепция развития дополнительного образования детей (Распоряжение Правительства</w:t>
      </w:r>
      <w:proofErr w:type="gramEnd"/>
    </w:p>
    <w:p w:rsidR="00351C66" w:rsidRDefault="00351C66" w:rsidP="00351C66">
      <w:pPr>
        <w:pStyle w:val="a5"/>
        <w:shd w:val="clear" w:color="auto" w:fill="auto"/>
        <w:tabs>
          <w:tab w:val="right" w:pos="5371"/>
          <w:tab w:val="left" w:pos="5674"/>
        </w:tabs>
      </w:pPr>
      <w:proofErr w:type="gramStart"/>
      <w:r>
        <w:t>РФ от</w:t>
      </w:r>
      <w:r w:rsidR="0071539C">
        <w:t xml:space="preserve"> 4 сентября 2014 г. № </w:t>
      </w:r>
      <w:r>
        <w:t>1726-р).</w:t>
      </w:r>
      <w:proofErr w:type="gramEnd"/>
      <w:r>
        <w:tab/>
        <w:t xml:space="preserve">[Электронный ресурс] - </w:t>
      </w:r>
      <w:r>
        <w:rPr>
          <w:lang w:val="en-US"/>
        </w:rPr>
        <w:t>URL</w:t>
      </w:r>
      <w:r w:rsidRPr="00BA034F">
        <w:t>:</w:t>
      </w:r>
    </w:p>
    <w:p w:rsidR="00351C66" w:rsidRDefault="007C749B" w:rsidP="00351C66">
      <w:pPr>
        <w:pStyle w:val="a5"/>
        <w:shd w:val="clear" w:color="auto" w:fill="auto"/>
      </w:pPr>
      <w:hyperlink r:id="rId1" w:history="1">
        <w:r w:rsidR="00351C66">
          <w:rPr>
            <w:rStyle w:val="a3"/>
          </w:rPr>
          <w:t>http://www.consultant.ru/law/hotdocs/36940.html</w:t>
        </w:r>
        <w:r w:rsidR="00351C66" w:rsidRPr="00BA034F">
          <w:rPr>
            <w:rStyle w:val="a3"/>
          </w:rPr>
          <w:t xml:space="preserve"> </w:t>
        </w:r>
      </w:hyperlink>
      <w:r w:rsidR="00351C66">
        <w:t>(Дата обращения 02.09.2015)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5104"/>
    <w:multiLevelType w:val="multilevel"/>
    <w:tmpl w:val="A0EC0F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07D2D"/>
    <w:multiLevelType w:val="multilevel"/>
    <w:tmpl w:val="115C61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6863F0"/>
    <w:multiLevelType w:val="multilevel"/>
    <w:tmpl w:val="65225B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FE61B8"/>
    <w:multiLevelType w:val="hybridMultilevel"/>
    <w:tmpl w:val="B032EFE2"/>
    <w:lvl w:ilvl="0" w:tplc="1412588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1D40AD"/>
    <w:multiLevelType w:val="multilevel"/>
    <w:tmpl w:val="BD7E1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1530D2"/>
    <w:multiLevelType w:val="multilevel"/>
    <w:tmpl w:val="50A40A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C6040B"/>
    <w:multiLevelType w:val="multilevel"/>
    <w:tmpl w:val="88940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1642BE"/>
    <w:multiLevelType w:val="multilevel"/>
    <w:tmpl w:val="6C380F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067BBB"/>
    <w:multiLevelType w:val="multilevel"/>
    <w:tmpl w:val="F0707B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892B6E"/>
    <w:multiLevelType w:val="multilevel"/>
    <w:tmpl w:val="C5ECA37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5402E7"/>
    <w:multiLevelType w:val="multilevel"/>
    <w:tmpl w:val="034CBB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8C067F"/>
    <w:multiLevelType w:val="hybridMultilevel"/>
    <w:tmpl w:val="B6383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7A0B1D"/>
    <w:multiLevelType w:val="multilevel"/>
    <w:tmpl w:val="FEBC22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B372E6"/>
    <w:multiLevelType w:val="multilevel"/>
    <w:tmpl w:val="45648A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57F4927"/>
    <w:multiLevelType w:val="multilevel"/>
    <w:tmpl w:val="351E37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0"/>
  </w:num>
  <w:num w:numId="4">
    <w:abstractNumId w:val="13"/>
  </w:num>
  <w:num w:numId="5">
    <w:abstractNumId w:val="5"/>
  </w:num>
  <w:num w:numId="6">
    <w:abstractNumId w:val="8"/>
  </w:num>
  <w:num w:numId="7">
    <w:abstractNumId w:val="10"/>
  </w:num>
  <w:num w:numId="8">
    <w:abstractNumId w:val="14"/>
  </w:num>
  <w:num w:numId="9">
    <w:abstractNumId w:val="12"/>
  </w:num>
  <w:num w:numId="10">
    <w:abstractNumId w:val="6"/>
  </w:num>
  <w:num w:numId="11">
    <w:abstractNumId w:val="2"/>
  </w:num>
  <w:num w:numId="12">
    <w:abstractNumId w:val="1"/>
  </w:num>
  <w:num w:numId="13">
    <w:abstractNumId w:val="9"/>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298"/>
    <w:rsid w:val="00034784"/>
    <w:rsid w:val="00142E5A"/>
    <w:rsid w:val="00351C66"/>
    <w:rsid w:val="0036101D"/>
    <w:rsid w:val="0038680F"/>
    <w:rsid w:val="00435333"/>
    <w:rsid w:val="00446A19"/>
    <w:rsid w:val="004553F8"/>
    <w:rsid w:val="00462ED2"/>
    <w:rsid w:val="004C168E"/>
    <w:rsid w:val="004E0298"/>
    <w:rsid w:val="004F0C7B"/>
    <w:rsid w:val="004F4660"/>
    <w:rsid w:val="00576C06"/>
    <w:rsid w:val="006875B0"/>
    <w:rsid w:val="0071539C"/>
    <w:rsid w:val="007C749B"/>
    <w:rsid w:val="00866DAE"/>
    <w:rsid w:val="0089042B"/>
    <w:rsid w:val="009321B9"/>
    <w:rsid w:val="009D24FA"/>
    <w:rsid w:val="00AF26ED"/>
    <w:rsid w:val="00B14F05"/>
    <w:rsid w:val="00C501D2"/>
    <w:rsid w:val="00C83738"/>
    <w:rsid w:val="00D4772F"/>
    <w:rsid w:val="00E279AF"/>
    <w:rsid w:val="00E972DB"/>
    <w:rsid w:val="00F02122"/>
    <w:rsid w:val="00F413DB"/>
    <w:rsid w:val="00FE5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51C66"/>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351C66"/>
    <w:rPr>
      <w:rFonts w:ascii="Times New Roman" w:eastAsia="Times New Roman" w:hAnsi="Times New Roman" w:cs="Times New Roman"/>
      <w:b/>
      <w:bCs/>
      <w:sz w:val="23"/>
      <w:szCs w:val="23"/>
      <w:shd w:val="clear" w:color="auto" w:fill="FFFFFF"/>
    </w:rPr>
  </w:style>
  <w:style w:type="paragraph" w:customStyle="1" w:styleId="40">
    <w:name w:val="Основной текст (4)"/>
    <w:basedOn w:val="a"/>
    <w:link w:val="4"/>
    <w:rsid w:val="00351C66"/>
    <w:pPr>
      <w:shd w:val="clear" w:color="auto" w:fill="FFFFFF"/>
      <w:spacing w:line="269" w:lineRule="exact"/>
      <w:jc w:val="both"/>
    </w:pPr>
    <w:rPr>
      <w:rFonts w:ascii="Times New Roman" w:eastAsia="Times New Roman" w:hAnsi="Times New Roman" w:cs="Times New Roman"/>
      <w:b/>
      <w:bCs/>
      <w:color w:val="auto"/>
      <w:sz w:val="23"/>
      <w:szCs w:val="23"/>
      <w:lang w:eastAsia="en-US"/>
    </w:rPr>
  </w:style>
  <w:style w:type="character" w:styleId="a3">
    <w:name w:val="Hyperlink"/>
    <w:basedOn w:val="a0"/>
    <w:rsid w:val="00351C66"/>
    <w:rPr>
      <w:color w:val="0066CC"/>
      <w:u w:val="single"/>
    </w:rPr>
  </w:style>
  <w:style w:type="character" w:customStyle="1" w:styleId="a4">
    <w:name w:val="Сноска_"/>
    <w:basedOn w:val="a0"/>
    <w:link w:val="a5"/>
    <w:rsid w:val="00351C66"/>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351C66"/>
    <w:rPr>
      <w:rFonts w:ascii="Times New Roman" w:eastAsia="Times New Roman" w:hAnsi="Times New Roman" w:cs="Times New Roman"/>
      <w:b/>
      <w:bCs/>
      <w:sz w:val="27"/>
      <w:szCs w:val="27"/>
      <w:shd w:val="clear" w:color="auto" w:fill="FFFFFF"/>
    </w:rPr>
  </w:style>
  <w:style w:type="character" w:customStyle="1" w:styleId="a6">
    <w:name w:val="Основной текст_"/>
    <w:basedOn w:val="a0"/>
    <w:link w:val="21"/>
    <w:rsid w:val="00351C66"/>
    <w:rPr>
      <w:rFonts w:ascii="Times New Roman" w:eastAsia="Times New Roman" w:hAnsi="Times New Roman" w:cs="Times New Roman"/>
      <w:sz w:val="27"/>
      <w:szCs w:val="27"/>
      <w:shd w:val="clear" w:color="auto" w:fill="FFFFFF"/>
    </w:rPr>
  </w:style>
  <w:style w:type="character" w:customStyle="1" w:styleId="a7">
    <w:name w:val="Основной текст + Курсив"/>
    <w:basedOn w:val="a6"/>
    <w:rsid w:val="00351C66"/>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a5">
    <w:name w:val="Сноска"/>
    <w:basedOn w:val="a"/>
    <w:link w:val="a4"/>
    <w:rsid w:val="00351C66"/>
    <w:pPr>
      <w:shd w:val="clear" w:color="auto" w:fill="FFFFFF"/>
      <w:spacing w:line="274" w:lineRule="exact"/>
      <w:jc w:val="both"/>
    </w:pPr>
    <w:rPr>
      <w:rFonts w:ascii="Times New Roman" w:eastAsia="Times New Roman" w:hAnsi="Times New Roman" w:cs="Times New Roman"/>
      <w:color w:val="auto"/>
      <w:sz w:val="23"/>
      <w:szCs w:val="23"/>
      <w:lang w:eastAsia="en-US"/>
    </w:rPr>
  </w:style>
  <w:style w:type="paragraph" w:customStyle="1" w:styleId="20">
    <w:name w:val="Основной текст (2)"/>
    <w:basedOn w:val="a"/>
    <w:link w:val="2"/>
    <w:rsid w:val="00351C66"/>
    <w:pPr>
      <w:shd w:val="clear" w:color="auto" w:fill="FFFFFF"/>
      <w:spacing w:after="600" w:line="322" w:lineRule="exact"/>
      <w:jc w:val="center"/>
    </w:pPr>
    <w:rPr>
      <w:rFonts w:ascii="Times New Roman" w:eastAsia="Times New Roman" w:hAnsi="Times New Roman" w:cs="Times New Roman"/>
      <w:b/>
      <w:bCs/>
      <w:color w:val="auto"/>
      <w:sz w:val="27"/>
      <w:szCs w:val="27"/>
      <w:lang w:eastAsia="en-US"/>
    </w:rPr>
  </w:style>
  <w:style w:type="paragraph" w:customStyle="1" w:styleId="21">
    <w:name w:val="Основной текст2"/>
    <w:basedOn w:val="a"/>
    <w:link w:val="a6"/>
    <w:rsid w:val="00351C66"/>
    <w:pPr>
      <w:shd w:val="clear" w:color="auto" w:fill="FFFFFF"/>
      <w:spacing w:line="322" w:lineRule="exact"/>
      <w:ind w:hanging="720"/>
      <w:jc w:val="both"/>
    </w:pPr>
    <w:rPr>
      <w:rFonts w:ascii="Times New Roman" w:eastAsia="Times New Roman" w:hAnsi="Times New Roman" w:cs="Times New Roman"/>
      <w:color w:val="auto"/>
      <w:sz w:val="27"/>
      <w:szCs w:val="27"/>
      <w:lang w:eastAsia="en-US"/>
    </w:rPr>
  </w:style>
  <w:style w:type="table" w:styleId="a8">
    <w:name w:val="Table Grid"/>
    <w:basedOn w:val="a1"/>
    <w:uiPriority w:val="59"/>
    <w:rsid w:val="00351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
    <w:name w:val="Основной текст + 11;5 pt;Полужирный;Курсив"/>
    <w:basedOn w:val="a6"/>
    <w:rsid w:val="00351C6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
    <w:basedOn w:val="a6"/>
    <w:rsid w:val="00351C6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15pt1">
    <w:name w:val="Основной текст + 11;5 pt;Полужирный"/>
    <w:basedOn w:val="a6"/>
    <w:rsid w:val="00351C6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a9">
    <w:name w:val="Подпись к таблице_"/>
    <w:basedOn w:val="a0"/>
    <w:link w:val="aa"/>
    <w:rsid w:val="00462ED2"/>
    <w:rPr>
      <w:rFonts w:ascii="Times New Roman" w:eastAsia="Times New Roman" w:hAnsi="Times New Roman" w:cs="Times New Roman"/>
      <w:b/>
      <w:bCs/>
      <w:sz w:val="19"/>
      <w:szCs w:val="19"/>
      <w:shd w:val="clear" w:color="auto" w:fill="FFFFFF"/>
    </w:rPr>
  </w:style>
  <w:style w:type="paragraph" w:customStyle="1" w:styleId="aa">
    <w:name w:val="Подпись к таблице"/>
    <w:basedOn w:val="a"/>
    <w:link w:val="a9"/>
    <w:rsid w:val="00462ED2"/>
    <w:pPr>
      <w:shd w:val="clear" w:color="auto" w:fill="FFFFFF"/>
      <w:spacing w:line="235" w:lineRule="exact"/>
      <w:jc w:val="both"/>
    </w:pPr>
    <w:rPr>
      <w:rFonts w:ascii="Times New Roman" w:eastAsia="Times New Roman" w:hAnsi="Times New Roman" w:cs="Times New Roman"/>
      <w:b/>
      <w:bCs/>
      <w:color w:val="auto"/>
      <w:sz w:val="19"/>
      <w:szCs w:val="19"/>
      <w:lang w:eastAsia="en-US"/>
    </w:rPr>
  </w:style>
  <w:style w:type="paragraph" w:styleId="ab">
    <w:name w:val="List Paragraph"/>
    <w:basedOn w:val="a"/>
    <w:uiPriority w:val="34"/>
    <w:qFormat/>
    <w:rsid w:val="00462ED2"/>
    <w:pPr>
      <w:ind w:left="720"/>
      <w:contextualSpacing/>
    </w:pPr>
  </w:style>
  <w:style w:type="paragraph" w:styleId="ac">
    <w:name w:val="header"/>
    <w:basedOn w:val="a"/>
    <w:link w:val="ad"/>
    <w:uiPriority w:val="99"/>
    <w:unhideWhenUsed/>
    <w:rsid w:val="004F4660"/>
    <w:pPr>
      <w:tabs>
        <w:tab w:val="center" w:pos="4677"/>
        <w:tab w:val="right" w:pos="9355"/>
      </w:tabs>
    </w:pPr>
  </w:style>
  <w:style w:type="character" w:customStyle="1" w:styleId="ad">
    <w:name w:val="Верхний колонтитул Знак"/>
    <w:basedOn w:val="a0"/>
    <w:link w:val="ac"/>
    <w:uiPriority w:val="99"/>
    <w:rsid w:val="004F4660"/>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4F4660"/>
    <w:pPr>
      <w:tabs>
        <w:tab w:val="center" w:pos="4677"/>
        <w:tab w:val="right" w:pos="9355"/>
      </w:tabs>
    </w:pPr>
  </w:style>
  <w:style w:type="character" w:customStyle="1" w:styleId="af">
    <w:name w:val="Нижний колонтитул Знак"/>
    <w:basedOn w:val="a0"/>
    <w:link w:val="ae"/>
    <w:uiPriority w:val="99"/>
    <w:rsid w:val="004F4660"/>
    <w:rPr>
      <w:rFonts w:ascii="Courier New" w:eastAsia="Courier New" w:hAnsi="Courier New" w:cs="Courier New"/>
      <w:color w:val="000000"/>
      <w:sz w:val="24"/>
      <w:szCs w:val="24"/>
      <w:lang w:eastAsia="ru-RU"/>
    </w:rPr>
  </w:style>
  <w:style w:type="paragraph" w:styleId="af0">
    <w:name w:val="Balloon Text"/>
    <w:basedOn w:val="a"/>
    <w:link w:val="af1"/>
    <w:uiPriority w:val="99"/>
    <w:semiHidden/>
    <w:unhideWhenUsed/>
    <w:rsid w:val="0089042B"/>
    <w:rPr>
      <w:rFonts w:ascii="Tahoma" w:hAnsi="Tahoma" w:cs="Tahoma"/>
      <w:sz w:val="16"/>
      <w:szCs w:val="16"/>
    </w:rPr>
  </w:style>
  <w:style w:type="character" w:customStyle="1" w:styleId="af1">
    <w:name w:val="Текст выноски Знак"/>
    <w:basedOn w:val="a0"/>
    <w:link w:val="af0"/>
    <w:uiPriority w:val="99"/>
    <w:semiHidden/>
    <w:rsid w:val="0089042B"/>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51C66"/>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351C66"/>
    <w:rPr>
      <w:rFonts w:ascii="Times New Roman" w:eastAsia="Times New Roman" w:hAnsi="Times New Roman" w:cs="Times New Roman"/>
      <w:b/>
      <w:bCs/>
      <w:sz w:val="23"/>
      <w:szCs w:val="23"/>
      <w:shd w:val="clear" w:color="auto" w:fill="FFFFFF"/>
    </w:rPr>
  </w:style>
  <w:style w:type="paragraph" w:customStyle="1" w:styleId="40">
    <w:name w:val="Основной текст (4)"/>
    <w:basedOn w:val="a"/>
    <w:link w:val="4"/>
    <w:rsid w:val="00351C66"/>
    <w:pPr>
      <w:shd w:val="clear" w:color="auto" w:fill="FFFFFF"/>
      <w:spacing w:line="269" w:lineRule="exact"/>
      <w:jc w:val="both"/>
    </w:pPr>
    <w:rPr>
      <w:rFonts w:ascii="Times New Roman" w:eastAsia="Times New Roman" w:hAnsi="Times New Roman" w:cs="Times New Roman"/>
      <w:b/>
      <w:bCs/>
      <w:color w:val="auto"/>
      <w:sz w:val="23"/>
      <w:szCs w:val="23"/>
      <w:lang w:eastAsia="en-US"/>
    </w:rPr>
  </w:style>
  <w:style w:type="character" w:styleId="a3">
    <w:name w:val="Hyperlink"/>
    <w:basedOn w:val="a0"/>
    <w:rsid w:val="00351C66"/>
    <w:rPr>
      <w:color w:val="0066CC"/>
      <w:u w:val="single"/>
    </w:rPr>
  </w:style>
  <w:style w:type="character" w:customStyle="1" w:styleId="a4">
    <w:name w:val="Сноска_"/>
    <w:basedOn w:val="a0"/>
    <w:link w:val="a5"/>
    <w:rsid w:val="00351C66"/>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351C66"/>
    <w:rPr>
      <w:rFonts w:ascii="Times New Roman" w:eastAsia="Times New Roman" w:hAnsi="Times New Roman" w:cs="Times New Roman"/>
      <w:b/>
      <w:bCs/>
      <w:sz w:val="27"/>
      <w:szCs w:val="27"/>
      <w:shd w:val="clear" w:color="auto" w:fill="FFFFFF"/>
    </w:rPr>
  </w:style>
  <w:style w:type="character" w:customStyle="1" w:styleId="a6">
    <w:name w:val="Основной текст_"/>
    <w:basedOn w:val="a0"/>
    <w:link w:val="21"/>
    <w:rsid w:val="00351C66"/>
    <w:rPr>
      <w:rFonts w:ascii="Times New Roman" w:eastAsia="Times New Roman" w:hAnsi="Times New Roman" w:cs="Times New Roman"/>
      <w:sz w:val="27"/>
      <w:szCs w:val="27"/>
      <w:shd w:val="clear" w:color="auto" w:fill="FFFFFF"/>
    </w:rPr>
  </w:style>
  <w:style w:type="character" w:customStyle="1" w:styleId="a7">
    <w:name w:val="Основной текст + Курсив"/>
    <w:basedOn w:val="a6"/>
    <w:rsid w:val="00351C66"/>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a5">
    <w:name w:val="Сноска"/>
    <w:basedOn w:val="a"/>
    <w:link w:val="a4"/>
    <w:rsid w:val="00351C66"/>
    <w:pPr>
      <w:shd w:val="clear" w:color="auto" w:fill="FFFFFF"/>
      <w:spacing w:line="274" w:lineRule="exact"/>
      <w:jc w:val="both"/>
    </w:pPr>
    <w:rPr>
      <w:rFonts w:ascii="Times New Roman" w:eastAsia="Times New Roman" w:hAnsi="Times New Roman" w:cs="Times New Roman"/>
      <w:color w:val="auto"/>
      <w:sz w:val="23"/>
      <w:szCs w:val="23"/>
      <w:lang w:eastAsia="en-US"/>
    </w:rPr>
  </w:style>
  <w:style w:type="paragraph" w:customStyle="1" w:styleId="20">
    <w:name w:val="Основной текст (2)"/>
    <w:basedOn w:val="a"/>
    <w:link w:val="2"/>
    <w:rsid w:val="00351C66"/>
    <w:pPr>
      <w:shd w:val="clear" w:color="auto" w:fill="FFFFFF"/>
      <w:spacing w:after="600" w:line="322" w:lineRule="exact"/>
      <w:jc w:val="center"/>
    </w:pPr>
    <w:rPr>
      <w:rFonts w:ascii="Times New Roman" w:eastAsia="Times New Roman" w:hAnsi="Times New Roman" w:cs="Times New Roman"/>
      <w:b/>
      <w:bCs/>
      <w:color w:val="auto"/>
      <w:sz w:val="27"/>
      <w:szCs w:val="27"/>
      <w:lang w:eastAsia="en-US"/>
    </w:rPr>
  </w:style>
  <w:style w:type="paragraph" w:customStyle="1" w:styleId="21">
    <w:name w:val="Основной текст2"/>
    <w:basedOn w:val="a"/>
    <w:link w:val="a6"/>
    <w:rsid w:val="00351C66"/>
    <w:pPr>
      <w:shd w:val="clear" w:color="auto" w:fill="FFFFFF"/>
      <w:spacing w:line="322" w:lineRule="exact"/>
      <w:ind w:hanging="720"/>
      <w:jc w:val="both"/>
    </w:pPr>
    <w:rPr>
      <w:rFonts w:ascii="Times New Roman" w:eastAsia="Times New Roman" w:hAnsi="Times New Roman" w:cs="Times New Roman"/>
      <w:color w:val="auto"/>
      <w:sz w:val="27"/>
      <w:szCs w:val="27"/>
      <w:lang w:eastAsia="en-US"/>
    </w:rPr>
  </w:style>
  <w:style w:type="table" w:styleId="a8">
    <w:name w:val="Table Grid"/>
    <w:basedOn w:val="a1"/>
    <w:uiPriority w:val="59"/>
    <w:rsid w:val="00351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
    <w:name w:val="Основной текст + 11;5 pt;Полужирный;Курсив"/>
    <w:basedOn w:val="a6"/>
    <w:rsid w:val="00351C6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
    <w:basedOn w:val="a6"/>
    <w:rsid w:val="00351C6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15pt1">
    <w:name w:val="Основной текст + 11;5 pt;Полужирный"/>
    <w:basedOn w:val="a6"/>
    <w:rsid w:val="00351C6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a9">
    <w:name w:val="Подпись к таблице_"/>
    <w:basedOn w:val="a0"/>
    <w:link w:val="aa"/>
    <w:rsid w:val="00462ED2"/>
    <w:rPr>
      <w:rFonts w:ascii="Times New Roman" w:eastAsia="Times New Roman" w:hAnsi="Times New Roman" w:cs="Times New Roman"/>
      <w:b/>
      <w:bCs/>
      <w:sz w:val="19"/>
      <w:szCs w:val="19"/>
      <w:shd w:val="clear" w:color="auto" w:fill="FFFFFF"/>
    </w:rPr>
  </w:style>
  <w:style w:type="paragraph" w:customStyle="1" w:styleId="aa">
    <w:name w:val="Подпись к таблице"/>
    <w:basedOn w:val="a"/>
    <w:link w:val="a9"/>
    <w:rsid w:val="00462ED2"/>
    <w:pPr>
      <w:shd w:val="clear" w:color="auto" w:fill="FFFFFF"/>
      <w:spacing w:line="235" w:lineRule="exact"/>
      <w:jc w:val="both"/>
    </w:pPr>
    <w:rPr>
      <w:rFonts w:ascii="Times New Roman" w:eastAsia="Times New Roman" w:hAnsi="Times New Roman" w:cs="Times New Roman"/>
      <w:b/>
      <w:bCs/>
      <w:color w:val="auto"/>
      <w:sz w:val="19"/>
      <w:szCs w:val="19"/>
      <w:lang w:eastAsia="en-US"/>
    </w:rPr>
  </w:style>
  <w:style w:type="paragraph" w:styleId="ab">
    <w:name w:val="List Paragraph"/>
    <w:basedOn w:val="a"/>
    <w:uiPriority w:val="34"/>
    <w:qFormat/>
    <w:rsid w:val="00462ED2"/>
    <w:pPr>
      <w:ind w:left="720"/>
      <w:contextualSpacing/>
    </w:pPr>
  </w:style>
  <w:style w:type="paragraph" w:styleId="ac">
    <w:name w:val="header"/>
    <w:basedOn w:val="a"/>
    <w:link w:val="ad"/>
    <w:uiPriority w:val="99"/>
    <w:unhideWhenUsed/>
    <w:rsid w:val="004F4660"/>
    <w:pPr>
      <w:tabs>
        <w:tab w:val="center" w:pos="4677"/>
        <w:tab w:val="right" w:pos="9355"/>
      </w:tabs>
    </w:pPr>
  </w:style>
  <w:style w:type="character" w:customStyle="1" w:styleId="ad">
    <w:name w:val="Верхний колонтитул Знак"/>
    <w:basedOn w:val="a0"/>
    <w:link w:val="ac"/>
    <w:uiPriority w:val="99"/>
    <w:rsid w:val="004F4660"/>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4F4660"/>
    <w:pPr>
      <w:tabs>
        <w:tab w:val="center" w:pos="4677"/>
        <w:tab w:val="right" w:pos="9355"/>
      </w:tabs>
    </w:pPr>
  </w:style>
  <w:style w:type="character" w:customStyle="1" w:styleId="af">
    <w:name w:val="Нижний колонтитул Знак"/>
    <w:basedOn w:val="a0"/>
    <w:link w:val="ae"/>
    <w:uiPriority w:val="99"/>
    <w:rsid w:val="004F4660"/>
    <w:rPr>
      <w:rFonts w:ascii="Courier New" w:eastAsia="Courier New" w:hAnsi="Courier New" w:cs="Courier New"/>
      <w:color w:val="000000"/>
      <w:sz w:val="24"/>
      <w:szCs w:val="24"/>
      <w:lang w:eastAsia="ru-RU"/>
    </w:rPr>
  </w:style>
  <w:style w:type="paragraph" w:styleId="af0">
    <w:name w:val="Balloon Text"/>
    <w:basedOn w:val="a"/>
    <w:link w:val="af1"/>
    <w:uiPriority w:val="99"/>
    <w:semiHidden/>
    <w:unhideWhenUsed/>
    <w:rsid w:val="0089042B"/>
    <w:rPr>
      <w:rFonts w:ascii="Tahoma" w:hAnsi="Tahoma" w:cs="Tahoma"/>
      <w:sz w:val="16"/>
      <w:szCs w:val="16"/>
    </w:rPr>
  </w:style>
  <w:style w:type="character" w:customStyle="1" w:styleId="af1">
    <w:name w:val="Текст выноски Знак"/>
    <w:basedOn w:val="a0"/>
    <w:link w:val="af0"/>
    <w:uiPriority w:val="99"/>
    <w:semiHidden/>
    <w:rsid w:val="0089042B"/>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law/hotdocs/36940.html" TargetMode="External"/><Relationship Id="rId4" Type="http://schemas.openxmlformats.org/officeDocument/2006/relationships/settings" Target="settings.xml"/><Relationship Id="rId9" Type="http://schemas.openxmlformats.org/officeDocument/2006/relationships/hyperlink" Target="http://www.rg.ru/2013/12/11/obr-dok.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nt.ru/law/hotdocs/3694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11</Pages>
  <Words>2321</Words>
  <Characters>13233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2017-05-29T05:21:00Z</cp:lastPrinted>
  <dcterms:created xsi:type="dcterms:W3CDTF">2017-05-25T08:39:00Z</dcterms:created>
  <dcterms:modified xsi:type="dcterms:W3CDTF">2017-09-28T05:31:00Z</dcterms:modified>
</cp:coreProperties>
</file>