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1" w:rsidRPr="00EF4C3C" w:rsidRDefault="00A157C4" w:rsidP="00A157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C">
        <w:rPr>
          <w:rFonts w:ascii="Times New Roman" w:hAnsi="Times New Roman" w:cs="Times New Roman"/>
          <w:b/>
          <w:sz w:val="28"/>
          <w:szCs w:val="28"/>
        </w:rPr>
        <w:t>Календарные народные игры как средство приобщения к народной культуре детей старшего дошкольного возраста</w:t>
      </w:r>
    </w:p>
    <w:p w:rsidR="00A157C4" w:rsidRDefault="00A157C4" w:rsidP="00A157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Анна Владимировна, </w:t>
      </w:r>
    </w:p>
    <w:p w:rsidR="00A157C4" w:rsidRDefault="00A157C4" w:rsidP="00A157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«ЦРР – </w:t>
      </w:r>
    </w:p>
    <w:p w:rsidR="00A157C4" w:rsidRDefault="00A157C4" w:rsidP="00A157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Карагайский детский сад №3»</w:t>
      </w:r>
    </w:p>
    <w:p w:rsidR="004A43DD" w:rsidRPr="00B4147E" w:rsidRDefault="00EF4C3C" w:rsidP="004A43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педагогической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программы развития МБДОУ «ЦРР-Карагайский детский сад №3», направленной на создание модели, </w:t>
      </w:r>
      <w:r w:rsidRPr="006C635D">
        <w:rPr>
          <w:rFonts w:ascii="Times New Roman" w:hAnsi="Times New Roman"/>
          <w:sz w:val="28"/>
          <w:szCs w:val="28"/>
        </w:rPr>
        <w:t>обеспечивающей духовно-нравственное развитие детей дошкольного возраста через приобщение к национальной народной культуре</w:t>
      </w:r>
      <w:r>
        <w:rPr>
          <w:rFonts w:ascii="Times New Roman" w:hAnsi="Times New Roman"/>
          <w:sz w:val="28"/>
          <w:szCs w:val="28"/>
        </w:rPr>
        <w:t xml:space="preserve">, является повышение </w:t>
      </w:r>
      <w:r w:rsidRPr="006C635D">
        <w:rPr>
          <w:rFonts w:ascii="Times New Roman" w:hAnsi="Times New Roman" w:cs="Times New Roman"/>
          <w:sz w:val="28"/>
          <w:szCs w:val="28"/>
        </w:rPr>
        <w:t>уровня духовно-нравственного развития детей по всем к</w:t>
      </w:r>
      <w:r>
        <w:rPr>
          <w:rFonts w:ascii="Times New Roman" w:hAnsi="Times New Roman" w:cs="Times New Roman"/>
          <w:sz w:val="28"/>
          <w:szCs w:val="28"/>
        </w:rPr>
        <w:t>омпонентам личностного развития (когнитивного, эмоционально-чувственного, поведенческого).</w:t>
      </w:r>
      <w:r w:rsidR="00570FAA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приобщения детей старшего дошкольного возраста являются календарные народные игры.</w:t>
      </w:r>
      <w:r w:rsidR="004A43DD">
        <w:rPr>
          <w:rFonts w:ascii="Times New Roman" w:hAnsi="Times New Roman" w:cs="Times New Roman"/>
          <w:sz w:val="28"/>
          <w:szCs w:val="28"/>
        </w:rPr>
        <w:t xml:space="preserve"> </w:t>
      </w:r>
      <w:r w:rsidR="004A43DD" w:rsidRPr="004C525C">
        <w:rPr>
          <w:rFonts w:ascii="Times New Roman" w:hAnsi="Times New Roman"/>
          <w:sz w:val="28"/>
          <w:szCs w:val="28"/>
        </w:rPr>
        <w:t xml:space="preserve">Они вызывают интерес не только как жанр устного </w:t>
      </w:r>
      <w:r w:rsidR="004A43DD" w:rsidRPr="004C525C">
        <w:rPr>
          <w:rStyle w:val="a6"/>
          <w:rFonts w:ascii="Times New Roman" w:hAnsi="Times New Roman"/>
          <w:b w:val="0"/>
          <w:sz w:val="28"/>
          <w:szCs w:val="28"/>
        </w:rPr>
        <w:t>народного творчества</w:t>
      </w:r>
      <w:r w:rsidR="004A43DD" w:rsidRPr="004C525C">
        <w:rPr>
          <w:rFonts w:ascii="Times New Roman" w:hAnsi="Times New Roman"/>
          <w:b/>
          <w:sz w:val="28"/>
          <w:szCs w:val="28"/>
        </w:rPr>
        <w:t>.</w:t>
      </w:r>
      <w:r w:rsidR="004A43DD" w:rsidRPr="004C525C">
        <w:rPr>
          <w:rFonts w:ascii="Times New Roman" w:hAnsi="Times New Roman"/>
          <w:sz w:val="28"/>
          <w:szCs w:val="28"/>
        </w:rPr>
        <w:t xml:space="preserve"> В них заключена информ</w:t>
      </w:r>
      <w:r w:rsidR="004A43DD" w:rsidRPr="004C525C">
        <w:rPr>
          <w:rFonts w:ascii="Times New Roman" w:hAnsi="Times New Roman"/>
          <w:sz w:val="28"/>
          <w:szCs w:val="28"/>
        </w:rPr>
        <w:t>а</w:t>
      </w:r>
      <w:r w:rsidR="004A43DD" w:rsidRPr="004C525C">
        <w:rPr>
          <w:rFonts w:ascii="Times New Roman" w:hAnsi="Times New Roman"/>
          <w:sz w:val="28"/>
          <w:szCs w:val="28"/>
        </w:rPr>
        <w:t>ция, дающая представление о по</w:t>
      </w:r>
      <w:r w:rsidR="004A43DD">
        <w:rPr>
          <w:rFonts w:ascii="Times New Roman" w:hAnsi="Times New Roman"/>
          <w:sz w:val="28"/>
          <w:szCs w:val="28"/>
        </w:rPr>
        <w:t>вседневной жизни наших пре</w:t>
      </w:r>
      <w:r w:rsidR="004A43DD">
        <w:rPr>
          <w:rFonts w:ascii="Times New Roman" w:hAnsi="Times New Roman"/>
          <w:sz w:val="28"/>
          <w:szCs w:val="28"/>
        </w:rPr>
        <w:t>д</w:t>
      </w:r>
      <w:r w:rsidR="004A43DD">
        <w:rPr>
          <w:rFonts w:ascii="Times New Roman" w:hAnsi="Times New Roman"/>
          <w:sz w:val="28"/>
          <w:szCs w:val="28"/>
        </w:rPr>
        <w:t>ков - их быте, труде, мировоззрении</w:t>
      </w:r>
      <w:r w:rsidR="004A43DD" w:rsidRPr="004C525C">
        <w:rPr>
          <w:rFonts w:ascii="Times New Roman" w:hAnsi="Times New Roman"/>
          <w:sz w:val="28"/>
          <w:szCs w:val="28"/>
        </w:rPr>
        <w:t>, воспитывается умение преодолевать неудачи, переживать н</w:t>
      </w:r>
      <w:r w:rsidR="004A43DD" w:rsidRPr="004C525C">
        <w:rPr>
          <w:rFonts w:ascii="Times New Roman" w:hAnsi="Times New Roman"/>
          <w:sz w:val="28"/>
          <w:szCs w:val="28"/>
        </w:rPr>
        <w:t>е</w:t>
      </w:r>
      <w:r w:rsidR="004A43DD" w:rsidRPr="004C525C">
        <w:rPr>
          <w:rFonts w:ascii="Times New Roman" w:hAnsi="Times New Roman"/>
          <w:sz w:val="28"/>
          <w:szCs w:val="28"/>
        </w:rPr>
        <w:t>успех, постоять за себя и за справедливость</w:t>
      </w:r>
      <w:r w:rsidR="004A43DD" w:rsidRPr="00B4147E">
        <w:rPr>
          <w:rFonts w:ascii="Times New Roman" w:hAnsi="Times New Roman"/>
          <w:sz w:val="28"/>
          <w:szCs w:val="28"/>
        </w:rPr>
        <w:t xml:space="preserve">. В народных </w:t>
      </w:r>
      <w:r w:rsidR="004A43DD" w:rsidRPr="00B4147E">
        <w:rPr>
          <w:rStyle w:val="a6"/>
          <w:rFonts w:ascii="Times New Roman" w:hAnsi="Times New Roman"/>
          <w:b w:val="0"/>
          <w:sz w:val="28"/>
          <w:szCs w:val="28"/>
        </w:rPr>
        <w:t>играх</w:t>
      </w:r>
      <w:r w:rsidR="004A43DD">
        <w:rPr>
          <w:rFonts w:ascii="Times New Roman" w:hAnsi="Times New Roman"/>
          <w:sz w:val="28"/>
          <w:szCs w:val="28"/>
        </w:rPr>
        <w:t xml:space="preserve"> - </w:t>
      </w:r>
      <w:r w:rsidR="004A43DD" w:rsidRPr="00B4147E">
        <w:rPr>
          <w:rFonts w:ascii="Times New Roman" w:hAnsi="Times New Roman"/>
          <w:sz w:val="28"/>
          <w:szCs w:val="28"/>
        </w:rPr>
        <w:t>залог полн</w:t>
      </w:r>
      <w:r w:rsidR="004A43DD" w:rsidRPr="00B4147E">
        <w:rPr>
          <w:rFonts w:ascii="Times New Roman" w:hAnsi="Times New Roman"/>
          <w:sz w:val="28"/>
          <w:szCs w:val="28"/>
        </w:rPr>
        <w:t>о</w:t>
      </w:r>
      <w:r w:rsidR="004A43DD" w:rsidRPr="00B4147E">
        <w:rPr>
          <w:rFonts w:ascii="Times New Roman" w:hAnsi="Times New Roman"/>
          <w:sz w:val="28"/>
          <w:szCs w:val="28"/>
        </w:rPr>
        <w:t>ценной душевной жизни ребенка в буд</w:t>
      </w:r>
      <w:r w:rsidR="004A43DD" w:rsidRPr="00B4147E">
        <w:rPr>
          <w:rFonts w:ascii="Times New Roman" w:hAnsi="Times New Roman"/>
          <w:sz w:val="28"/>
          <w:szCs w:val="28"/>
        </w:rPr>
        <w:t>у</w:t>
      </w:r>
      <w:r w:rsidR="004A43DD" w:rsidRPr="00B4147E">
        <w:rPr>
          <w:rFonts w:ascii="Times New Roman" w:hAnsi="Times New Roman"/>
          <w:sz w:val="28"/>
          <w:szCs w:val="28"/>
        </w:rPr>
        <w:t>щем.</w:t>
      </w:r>
    </w:p>
    <w:p w:rsidR="004A43DD" w:rsidRPr="00437A8B" w:rsidRDefault="004A43DD" w:rsidP="004A43DD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25C">
        <w:rPr>
          <w:rStyle w:val="a6"/>
          <w:rFonts w:ascii="Times New Roman" w:hAnsi="Times New Roman"/>
          <w:b w:val="0"/>
          <w:sz w:val="28"/>
          <w:szCs w:val="28"/>
        </w:rPr>
        <w:t>Игры</w:t>
      </w:r>
      <w:r w:rsidRPr="004C525C">
        <w:rPr>
          <w:rFonts w:ascii="Times New Roman" w:hAnsi="Times New Roman"/>
          <w:b/>
          <w:sz w:val="28"/>
          <w:szCs w:val="28"/>
        </w:rPr>
        <w:t xml:space="preserve"> </w:t>
      </w:r>
      <w:r w:rsidRPr="004C525C">
        <w:rPr>
          <w:rFonts w:ascii="Times New Roman" w:hAnsi="Times New Roman"/>
          <w:sz w:val="28"/>
          <w:szCs w:val="28"/>
        </w:rPr>
        <w:t xml:space="preserve">были непременным элементом </w:t>
      </w:r>
      <w:r w:rsidRPr="004C525C">
        <w:rPr>
          <w:rStyle w:val="a6"/>
          <w:rFonts w:ascii="Times New Roman" w:hAnsi="Times New Roman"/>
          <w:b w:val="0"/>
          <w:sz w:val="28"/>
          <w:szCs w:val="28"/>
        </w:rPr>
        <w:t>народных обрядовых праздников</w:t>
      </w:r>
      <w:r w:rsidRPr="004C525C">
        <w:rPr>
          <w:rFonts w:ascii="Times New Roman" w:hAnsi="Times New Roman"/>
          <w:b/>
          <w:sz w:val="28"/>
          <w:szCs w:val="28"/>
        </w:rPr>
        <w:t>.</w:t>
      </w:r>
      <w:r w:rsidRPr="004C525C">
        <w:rPr>
          <w:rFonts w:ascii="Times New Roman" w:hAnsi="Times New Roman"/>
          <w:sz w:val="28"/>
          <w:szCs w:val="28"/>
        </w:rPr>
        <w:t xml:space="preserve"> 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Игра в это время была не просто досужим развлечением, а способом организации х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зяйственной, семейной и общественной жизни человека. Игра учила и наста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 xml:space="preserve">ляла. Игра развивала все человеческие </w:t>
      </w:r>
      <w:r w:rsidRPr="00146336">
        <w:rPr>
          <w:rFonts w:ascii="Times New Roman" w:eastAsia="Times New Roman" w:hAnsi="Times New Roman"/>
          <w:sz w:val="28"/>
          <w:szCs w:val="28"/>
          <w:lang w:eastAsia="ru-RU"/>
        </w:rPr>
        <w:t>способности: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сообразительность, н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блюдательность, ловкость, выносл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вость, умение общаться.</w:t>
      </w:r>
    </w:p>
    <w:p w:rsidR="004A43DD" w:rsidRDefault="004A43DD" w:rsidP="004A43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525C">
        <w:rPr>
          <w:rFonts w:ascii="Times New Roman" w:hAnsi="Times New Roman"/>
          <w:sz w:val="28"/>
          <w:szCs w:val="28"/>
        </w:rPr>
        <w:t xml:space="preserve">К сожалению, </w:t>
      </w:r>
      <w:r w:rsidRPr="004C525C">
        <w:rPr>
          <w:rStyle w:val="a6"/>
          <w:rFonts w:ascii="Times New Roman" w:hAnsi="Times New Roman"/>
          <w:b w:val="0"/>
          <w:sz w:val="28"/>
          <w:szCs w:val="28"/>
        </w:rPr>
        <w:t>народные игры</w:t>
      </w:r>
      <w:r w:rsidRPr="004C525C">
        <w:rPr>
          <w:rFonts w:ascii="Times New Roman" w:hAnsi="Times New Roman"/>
          <w:sz w:val="28"/>
          <w:szCs w:val="28"/>
        </w:rPr>
        <w:t xml:space="preserve"> сегодня почти исчезли из детства. Хотелось бы сделать их достоянием наших дней.</w:t>
      </w:r>
    </w:p>
    <w:p w:rsidR="00EF4C3C" w:rsidRPr="004A43DD" w:rsidRDefault="004A43DD" w:rsidP="004A43D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A8B">
        <w:rPr>
          <w:rFonts w:ascii="Times New Roman" w:hAnsi="Times New Roman"/>
          <w:sz w:val="28"/>
          <w:szCs w:val="28"/>
        </w:rPr>
        <w:t>Главной идеей мастер-класса является взаимодействие педагогов, детей и родителей при использовании календарных народных игр в совместном образ</w:t>
      </w:r>
      <w:r w:rsidRPr="00437A8B">
        <w:rPr>
          <w:rFonts w:ascii="Times New Roman" w:hAnsi="Times New Roman"/>
          <w:sz w:val="28"/>
          <w:szCs w:val="28"/>
        </w:rPr>
        <w:t>о</w:t>
      </w:r>
      <w:r w:rsidRPr="00437A8B">
        <w:rPr>
          <w:rFonts w:ascii="Times New Roman" w:hAnsi="Times New Roman"/>
          <w:sz w:val="28"/>
          <w:szCs w:val="28"/>
        </w:rPr>
        <w:t xml:space="preserve">вательном процессе. 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педагоги могли заинтересовать детей </w:t>
      </w:r>
      <w:r w:rsidRPr="00437A8B"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русской н</w:t>
      </w:r>
      <w:r w:rsidRPr="00437A8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37A8B">
        <w:rPr>
          <w:rFonts w:ascii="Times New Roman" w:eastAsia="Times New Roman" w:hAnsi="Times New Roman"/>
          <w:bCs/>
          <w:sz w:val="28"/>
          <w:szCs w:val="28"/>
          <w:lang w:eastAsia="ru-RU"/>
        </w:rPr>
        <w:t>родной подвижной игрой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 xml:space="preserve">, они должны прежде всего сами знать историю их 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437A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явления, поэтому </w:t>
      </w:r>
      <w:r w:rsidR="00570FAA">
        <w:rPr>
          <w:rFonts w:ascii="Times New Roman" w:hAnsi="Times New Roman"/>
          <w:sz w:val="28"/>
          <w:szCs w:val="28"/>
        </w:rPr>
        <w:t>целью</w:t>
      </w:r>
      <w:r w:rsidR="00EF4C3C">
        <w:rPr>
          <w:rFonts w:ascii="Times New Roman" w:hAnsi="Times New Roman"/>
          <w:b/>
          <w:sz w:val="28"/>
          <w:szCs w:val="28"/>
        </w:rPr>
        <w:t xml:space="preserve"> мастер-класса</w:t>
      </w:r>
      <w:r w:rsidR="00570FAA">
        <w:rPr>
          <w:rFonts w:ascii="Times New Roman" w:hAnsi="Times New Roman"/>
          <w:b/>
          <w:sz w:val="28"/>
          <w:szCs w:val="28"/>
        </w:rPr>
        <w:t xml:space="preserve"> </w:t>
      </w:r>
      <w:r w:rsidR="00570FAA" w:rsidRPr="00570FAA">
        <w:rPr>
          <w:rFonts w:ascii="Times New Roman" w:hAnsi="Times New Roman"/>
          <w:sz w:val="28"/>
          <w:szCs w:val="28"/>
        </w:rPr>
        <w:t>является</w:t>
      </w:r>
      <w:r w:rsidR="00570FAA">
        <w:rPr>
          <w:rFonts w:ascii="Times New Roman" w:hAnsi="Times New Roman"/>
          <w:b/>
          <w:sz w:val="28"/>
          <w:szCs w:val="28"/>
        </w:rPr>
        <w:t xml:space="preserve"> </w:t>
      </w:r>
      <w:r w:rsidR="00EF4C3C">
        <w:rPr>
          <w:rFonts w:ascii="Times New Roman" w:hAnsi="Times New Roman"/>
          <w:sz w:val="28"/>
          <w:szCs w:val="28"/>
        </w:rPr>
        <w:t>совершенствование информационной, мотивационной, технологической компетенции педагогов по вопросу использования календарных народных игр в процессе приобщения детей старшего дошкольного возраста к национальной народной культуре</w:t>
      </w:r>
    </w:p>
    <w:p w:rsidR="00EF4C3C" w:rsidRPr="00EC1D85" w:rsidRDefault="00EF4C3C" w:rsidP="00EF4C3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Задачи:</w:t>
      </w:r>
    </w:p>
    <w:p w:rsidR="00EF4C3C" w:rsidRDefault="00EF4C3C" w:rsidP="00EF4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обогащению представлений педагогов об использовании календарных народных игр как средства отражения национального бытового уклада, его мировоззрений, общественной жизни.</w:t>
      </w:r>
    </w:p>
    <w:p w:rsidR="00EF4C3C" w:rsidRPr="00535099" w:rsidRDefault="00EF4C3C" w:rsidP="00EF4C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педагогов с правильным отбором календарных народных игр в соответствии с народным календарем, особенностями руководства играми.</w:t>
      </w:r>
    </w:p>
    <w:p w:rsidR="00EF4C3C" w:rsidRPr="00EF4C3C" w:rsidRDefault="00EF4C3C" w:rsidP="00EF4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становлению </w:t>
      </w:r>
      <w:r w:rsidRPr="00535099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ойчивого интереса педагогов к использованию календарных народных игр в совместной образовательной деятельности педагогов, детей и родителей.</w:t>
      </w:r>
    </w:p>
    <w:p w:rsidR="00EF4C3C" w:rsidRPr="004D2637" w:rsidRDefault="00EF4C3C" w:rsidP="00EF4C3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403135">
        <w:rPr>
          <w:rFonts w:ascii="Times New Roman" w:hAnsi="Times New Roman"/>
          <w:b/>
          <w:sz w:val="28"/>
          <w:szCs w:val="28"/>
        </w:rPr>
        <w:t>Метапредметный</w:t>
      </w:r>
      <w:proofErr w:type="spellEnd"/>
      <w:r w:rsidRPr="00403135">
        <w:rPr>
          <w:rFonts w:ascii="Times New Roman" w:hAnsi="Times New Roman"/>
          <w:b/>
          <w:sz w:val="28"/>
          <w:szCs w:val="28"/>
        </w:rPr>
        <w:t xml:space="preserve">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135">
        <w:rPr>
          <w:rFonts w:ascii="Times New Roman" w:hAnsi="Times New Roman"/>
          <w:spacing w:val="-6"/>
          <w:sz w:val="28"/>
          <w:szCs w:val="28"/>
        </w:rPr>
        <w:t xml:space="preserve">ребёнок владеет разными формами и </w:t>
      </w:r>
      <w:r w:rsidRPr="00403135">
        <w:rPr>
          <w:rFonts w:ascii="Times New Roman" w:hAnsi="Times New Roman"/>
          <w:spacing w:val="-7"/>
          <w:sz w:val="28"/>
          <w:szCs w:val="28"/>
        </w:rPr>
        <w:t>видами игры, различает условную и реальную ситуации, умеет подчиняться разным правилам и социальным нормам</w:t>
      </w:r>
      <w:r>
        <w:rPr>
          <w:rFonts w:ascii="Times New Roman" w:hAnsi="Times New Roman"/>
          <w:spacing w:val="-7"/>
          <w:sz w:val="28"/>
          <w:szCs w:val="28"/>
        </w:rPr>
        <w:t>; активно взаимодействует со сверстниками и взрослыми, участвует в совместных играх</w:t>
      </w:r>
    </w:p>
    <w:p w:rsidR="00570FAA" w:rsidRDefault="00570FAA" w:rsidP="00570F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135">
        <w:rPr>
          <w:rFonts w:ascii="Times New Roman" w:hAnsi="Times New Roman"/>
          <w:b/>
          <w:sz w:val="28"/>
          <w:szCs w:val="28"/>
        </w:rPr>
        <w:t xml:space="preserve">Конкретизированный результат: </w:t>
      </w:r>
    </w:p>
    <w:p w:rsidR="00570FAA" w:rsidRPr="00FD6B5F" w:rsidRDefault="00570FAA" w:rsidP="00570FAA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D6B5F">
        <w:rPr>
          <w:rFonts w:ascii="Times New Roman" w:hAnsi="Times New Roman"/>
          <w:sz w:val="28"/>
          <w:szCs w:val="28"/>
        </w:rPr>
        <w:t>ыполняет правила игры</w:t>
      </w:r>
    </w:p>
    <w:p w:rsidR="00570FAA" w:rsidRDefault="00570FAA" w:rsidP="00570FAA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2157">
        <w:rPr>
          <w:rFonts w:ascii="Times New Roman" w:hAnsi="Times New Roman"/>
          <w:i/>
          <w:sz w:val="28"/>
          <w:szCs w:val="28"/>
        </w:rPr>
        <w:t>Достаточный уровень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135">
        <w:rPr>
          <w:rFonts w:ascii="Times New Roman" w:hAnsi="Times New Roman"/>
          <w:sz w:val="28"/>
          <w:szCs w:val="28"/>
        </w:rPr>
        <w:t>четко соблюдает правила игры и получает удовол</w:t>
      </w:r>
      <w:r w:rsidRPr="00403135">
        <w:rPr>
          <w:rFonts w:ascii="Times New Roman" w:hAnsi="Times New Roman"/>
          <w:sz w:val="28"/>
          <w:szCs w:val="28"/>
        </w:rPr>
        <w:t>ь</w:t>
      </w:r>
      <w:r w:rsidRPr="00403135">
        <w:rPr>
          <w:rFonts w:ascii="Times New Roman" w:hAnsi="Times New Roman"/>
          <w:sz w:val="28"/>
          <w:szCs w:val="28"/>
        </w:rPr>
        <w:t>ствие от их выполнения («Ручеек</w:t>
      </w:r>
      <w:r>
        <w:rPr>
          <w:rFonts w:ascii="Times New Roman" w:hAnsi="Times New Roman"/>
          <w:sz w:val="28"/>
          <w:szCs w:val="28"/>
        </w:rPr>
        <w:t>», «Бояре», «Колечко» и др.);</w:t>
      </w:r>
    </w:p>
    <w:p w:rsidR="00570FAA" w:rsidRDefault="00570FAA" w:rsidP="00570FAA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6B5F">
        <w:rPr>
          <w:rFonts w:ascii="Times New Roman" w:hAnsi="Times New Roman"/>
          <w:i/>
          <w:sz w:val="28"/>
          <w:szCs w:val="28"/>
        </w:rPr>
        <w:t>Уровень, близкий к достаточному</w:t>
      </w:r>
      <w:r>
        <w:rPr>
          <w:rFonts w:ascii="Times New Roman" w:hAnsi="Times New Roman"/>
          <w:sz w:val="28"/>
          <w:szCs w:val="28"/>
        </w:rPr>
        <w:t xml:space="preserve"> – В играх хорошо справляется с ролью водящего, правил не нарушает. В самостоятельной двигательной деятельности проявляет интерес только к любимым играм.</w:t>
      </w:r>
    </w:p>
    <w:p w:rsidR="00570FAA" w:rsidRDefault="00570FAA" w:rsidP="00570FAA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1D8D">
        <w:rPr>
          <w:rFonts w:ascii="Times New Roman" w:hAnsi="Times New Roman"/>
          <w:i/>
          <w:sz w:val="28"/>
          <w:szCs w:val="28"/>
        </w:rPr>
        <w:t>Недостаточный уровень</w:t>
      </w:r>
      <w:r>
        <w:rPr>
          <w:rFonts w:ascii="Times New Roman" w:hAnsi="Times New Roman"/>
          <w:sz w:val="28"/>
          <w:szCs w:val="28"/>
        </w:rPr>
        <w:t xml:space="preserve"> – нарушает правила в играх, </w:t>
      </w:r>
      <w:r w:rsidR="004A43DD">
        <w:rPr>
          <w:rFonts w:ascii="Times New Roman" w:hAnsi="Times New Roman"/>
          <w:sz w:val="28"/>
          <w:szCs w:val="28"/>
        </w:rPr>
        <w:t>хотя с</w:t>
      </w:r>
      <w:r>
        <w:rPr>
          <w:rFonts w:ascii="Times New Roman" w:hAnsi="Times New Roman"/>
          <w:sz w:val="28"/>
          <w:szCs w:val="28"/>
        </w:rPr>
        <w:t xml:space="preserve"> желанием в них участвует.</w:t>
      </w:r>
    </w:p>
    <w:p w:rsidR="00570FAA" w:rsidRPr="00403135" w:rsidRDefault="00570FAA" w:rsidP="00570FA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135">
        <w:rPr>
          <w:rFonts w:ascii="Times New Roman" w:hAnsi="Times New Roman"/>
          <w:sz w:val="28"/>
          <w:szCs w:val="28"/>
        </w:rPr>
        <w:t>испытывает чувство радости от принадлежности к группе сверстников, прин</w:t>
      </w:r>
      <w:r w:rsidRPr="00403135">
        <w:rPr>
          <w:rFonts w:ascii="Times New Roman" w:hAnsi="Times New Roman"/>
          <w:sz w:val="28"/>
          <w:szCs w:val="28"/>
        </w:rPr>
        <w:t>я</w:t>
      </w:r>
      <w:r w:rsidRPr="00403135">
        <w:rPr>
          <w:rFonts w:ascii="Times New Roman" w:hAnsi="Times New Roman"/>
          <w:sz w:val="28"/>
          <w:szCs w:val="28"/>
        </w:rPr>
        <w:t>тия его другими детьми (выбрали в пару, в качестве ведущего и т.д</w:t>
      </w:r>
      <w:r>
        <w:rPr>
          <w:rFonts w:ascii="Times New Roman" w:hAnsi="Times New Roman"/>
          <w:sz w:val="28"/>
          <w:szCs w:val="28"/>
        </w:rPr>
        <w:t>.)</w:t>
      </w:r>
    </w:p>
    <w:p w:rsidR="00570FAA" w:rsidRDefault="00570FAA" w:rsidP="00570FAA">
      <w:pPr>
        <w:tabs>
          <w:tab w:val="left" w:pos="4195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67C1">
        <w:rPr>
          <w:rFonts w:ascii="Times New Roman" w:hAnsi="Times New Roman"/>
          <w:i/>
          <w:sz w:val="28"/>
          <w:szCs w:val="28"/>
        </w:rPr>
        <w:lastRenderedPageBreak/>
        <w:t>Достаточный уровень</w:t>
      </w:r>
      <w:r>
        <w:rPr>
          <w:rFonts w:ascii="Times New Roman" w:hAnsi="Times New Roman"/>
          <w:sz w:val="28"/>
          <w:szCs w:val="28"/>
        </w:rPr>
        <w:t xml:space="preserve"> – проявляет устойчивое стремление участвовать в игре из интереса к самой деятельности и сверстникам-партнерам;</w:t>
      </w:r>
    </w:p>
    <w:p w:rsidR="00570FAA" w:rsidRDefault="00570FAA" w:rsidP="00570FAA">
      <w:pPr>
        <w:tabs>
          <w:tab w:val="left" w:pos="4195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67C1">
        <w:rPr>
          <w:rFonts w:ascii="Times New Roman" w:hAnsi="Times New Roman"/>
          <w:i/>
          <w:sz w:val="28"/>
          <w:szCs w:val="28"/>
        </w:rPr>
        <w:t>Уровень, близкий к достаточному</w:t>
      </w:r>
      <w:r>
        <w:rPr>
          <w:rFonts w:ascii="Times New Roman" w:hAnsi="Times New Roman"/>
          <w:sz w:val="28"/>
          <w:szCs w:val="28"/>
        </w:rPr>
        <w:t xml:space="preserve"> – ребенок чаще наблюдает за играми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со стороны, активно не проявляя потребности в общении с ними;</w:t>
      </w:r>
    </w:p>
    <w:p w:rsidR="004C73F0" w:rsidRPr="00570FAA" w:rsidRDefault="00570FAA" w:rsidP="00570FAA">
      <w:pPr>
        <w:tabs>
          <w:tab w:val="left" w:pos="4195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67C1">
        <w:rPr>
          <w:rFonts w:ascii="Times New Roman" w:hAnsi="Times New Roman"/>
          <w:i/>
          <w:sz w:val="28"/>
          <w:szCs w:val="28"/>
        </w:rPr>
        <w:t>Недостаточный уровень</w:t>
      </w:r>
      <w:r>
        <w:rPr>
          <w:rFonts w:ascii="Times New Roman" w:hAnsi="Times New Roman"/>
          <w:sz w:val="28"/>
          <w:szCs w:val="28"/>
        </w:rPr>
        <w:t xml:space="preserve"> – ребенок не принимает участие в игре, уходит от общения со сверстниками, отгораживается от них, большую часть времени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 в одиночку</w:t>
      </w:r>
      <w:r w:rsidR="004C73F0">
        <w:rPr>
          <w:rFonts w:ascii="Times New Roman" w:hAnsi="Times New Roman" w:cs="Times New Roman"/>
          <w:sz w:val="28"/>
          <w:szCs w:val="28"/>
        </w:rPr>
        <w:t xml:space="preserve"> </w:t>
      </w:r>
      <w:r w:rsidR="004C73F0">
        <w:rPr>
          <w:rFonts w:ascii="Times New Roman" w:hAnsi="Times New Roman"/>
          <w:color w:val="000000"/>
          <w:sz w:val="28"/>
          <w:szCs w:val="28"/>
        </w:rPr>
        <w:t>(«Истоки»: Примерная основная общеобразовательная программа дошкольного образования. Под ред. Л.А. Парамоновой. - М: Сфера, 2011)</w:t>
      </w:r>
      <w:r w:rsidR="004C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3F0" w:rsidRDefault="004C73F0" w:rsidP="004C73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приемы формирования результата</w:t>
      </w:r>
      <w:r w:rsidRPr="009332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3DD" w:rsidRPr="004A43DD" w:rsidRDefault="004A43DD" w:rsidP="004A43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A43DD">
        <w:rPr>
          <w:rFonts w:ascii="Times New Roman" w:hAnsi="Times New Roman"/>
          <w:sz w:val="28"/>
          <w:szCs w:val="28"/>
        </w:rPr>
        <w:t>По народному календарю в сентябре о</w:t>
      </w:r>
      <w:r w:rsidRPr="004A43DD">
        <w:rPr>
          <w:rFonts w:ascii="Times New Roman" w:hAnsi="Times New Roman"/>
          <w:sz w:val="28"/>
          <w:szCs w:val="28"/>
        </w:rPr>
        <w:t>т</w:t>
      </w:r>
      <w:r w:rsidRPr="004A43DD">
        <w:rPr>
          <w:rFonts w:ascii="Times New Roman" w:hAnsi="Times New Roman"/>
          <w:sz w:val="28"/>
          <w:szCs w:val="28"/>
        </w:rPr>
        <w:t>мечаем праздник «Петр-Павел-рябинники», во время которого дети рассказывают стихи о р</w:t>
      </w:r>
      <w:r w:rsidRPr="004A43DD">
        <w:rPr>
          <w:rFonts w:ascii="Times New Roman" w:hAnsi="Times New Roman"/>
          <w:sz w:val="28"/>
          <w:szCs w:val="28"/>
        </w:rPr>
        <w:t>ябине, поют песни об этом замеча</w:t>
      </w:r>
      <w:r w:rsidRPr="004A43DD">
        <w:rPr>
          <w:rFonts w:ascii="Times New Roman" w:hAnsi="Times New Roman"/>
          <w:sz w:val="28"/>
          <w:szCs w:val="28"/>
        </w:rPr>
        <w:t>тельном дереве, водят хороводы, играют в игры.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нравится детям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гра-хоровод</w:t>
      </w:r>
      <w:r w:rsidRPr="00801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«Рябиновые бусы».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Перед началом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выбирается девочка и мальчик с бусами на шее. Дети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новятся по кругу, держась за руки. В центре круга девочка. Дети идут по кругу, девица идет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тивоходом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 круга. Она ищет бусы и поет: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Девица: А 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гуляла,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Здесь я бусы потеряла,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Новенькие бусы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Рябиновые бусы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Красненькие бусы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идут по кругу.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за кругом держит в руках бусы (или надевает на шею), идет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поет: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Парень: На лужок я пришел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Здесь я бусы нашел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Новенькие бусы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Рябиновые бусы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Красненькие бусы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концом песни все останавливаются, проговаривают: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 попробуй догони,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Свои бусы отними.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поднимают соединенные руки, образуя воротца, через которые пробегают мальчик и девочка. Девица догоняет, надевает бусы и танцует парой внутри круга. Все хлопают. Выбирают других детей.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Осенью отмечаем с детьми праздник «</w:t>
      </w:r>
      <w:proofErr w:type="spellStart"/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Капустки</w:t>
      </w:r>
      <w:proofErr w:type="spellEnd"/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». Дети с удовольствием в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 xml:space="preserve">дят </w:t>
      </w:r>
      <w:r w:rsidRPr="007D4D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хоровод «Вейся, </w:t>
      </w:r>
      <w:proofErr w:type="spellStart"/>
      <w:r w:rsidRPr="007D4D53"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капустка</w:t>
      </w:r>
      <w:proofErr w:type="spellEnd"/>
      <w:r w:rsidRPr="007D4D5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игра. Она очень интересная и веселая и для играющих и для зрителей. Дети и взрослые берутся за руки, о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разуя вереницу, и не быстро идут. При этом поётся песня: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Вейся, вейся </w:t>
      </w:r>
      <w:proofErr w:type="spellStart"/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капус</w:t>
      </w:r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</w:t>
      </w:r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</w:t>
      </w:r>
      <w:proofErr w:type="spellEnd"/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!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Вейся, вейся белая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Как же мне </w:t>
      </w:r>
      <w:proofErr w:type="spellStart"/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капустке</w:t>
      </w:r>
      <w:proofErr w:type="spellEnd"/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не виться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4A43DD" w:rsidRDefault="004A43DD" w:rsidP="004A43DD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D4D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Как же мне зимой не валиться!</w:t>
      </w:r>
    </w:p>
    <w:p w:rsidR="004A43DD" w:rsidRPr="007D4D53" w:rsidRDefault="004A43DD" w:rsidP="004A43DD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Ведущий хоровода проводит всю вереницу через поднятые руки последних участников, затем вторых, третьих и так далее, пока весь хоровод не завье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«</w:t>
      </w:r>
      <w:r w:rsidRPr="007D4D53">
        <w:rPr>
          <w:rFonts w:ascii="Times New Roman" w:eastAsia="Times New Roman" w:hAnsi="Times New Roman"/>
          <w:sz w:val="28"/>
          <w:szCs w:val="28"/>
          <w:lang w:eastAsia="ru-RU"/>
        </w:rPr>
        <w:t>вило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капусты».</w:t>
      </w:r>
    </w:p>
    <w:p w:rsidR="004C73F0" w:rsidRDefault="004C73F0" w:rsidP="004C73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F0" w:rsidRPr="0093320B" w:rsidRDefault="004C73F0" w:rsidP="004C73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A157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57C4" w:rsidRPr="00A157C4" w:rsidSect="00A157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3D63"/>
    <w:multiLevelType w:val="multilevel"/>
    <w:tmpl w:val="63C88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763C18"/>
    <w:multiLevelType w:val="hybridMultilevel"/>
    <w:tmpl w:val="501E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2131"/>
    <w:multiLevelType w:val="hybridMultilevel"/>
    <w:tmpl w:val="A788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D"/>
    <w:rsid w:val="00154532"/>
    <w:rsid w:val="003927BF"/>
    <w:rsid w:val="004A43DD"/>
    <w:rsid w:val="004C73F0"/>
    <w:rsid w:val="00570FAA"/>
    <w:rsid w:val="0089509D"/>
    <w:rsid w:val="00976830"/>
    <w:rsid w:val="00A157C4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5333-C7C0-477C-8D65-F8D1E36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570FAA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570FAA"/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4A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2017-07-04T03:34:00Z</dcterms:created>
  <dcterms:modified xsi:type="dcterms:W3CDTF">2017-07-04T04:41:00Z</dcterms:modified>
</cp:coreProperties>
</file>